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BB506D" w14:textId="42F594BE" w:rsidR="00496A8A" w:rsidRPr="00496A8A" w:rsidRDefault="00EC7972" w:rsidP="00496A8A">
      <w:pPr>
        <w:jc w:val="center"/>
        <w:rPr>
          <w:rFonts w:ascii="Georgia" w:hAnsi="Georgia"/>
          <w:b/>
          <w:bCs/>
        </w:rPr>
      </w:pPr>
      <w:r w:rsidRPr="00496A8A">
        <w:rPr>
          <w:rFonts w:ascii="Georgia" w:hAnsi="Georgia"/>
          <w:b/>
          <w:bCs/>
        </w:rPr>
        <w:t>DICHIARAZIONE DI POSSESSO</w:t>
      </w:r>
      <w:r w:rsidR="0047558D">
        <w:rPr>
          <w:rFonts w:ascii="Georgia" w:hAnsi="Georgia"/>
          <w:b/>
          <w:bCs/>
        </w:rPr>
        <w:t xml:space="preserve"> O </w:t>
      </w:r>
      <w:r w:rsidR="0047558D" w:rsidRPr="0047558D">
        <w:rPr>
          <w:rFonts w:ascii="Georgia" w:hAnsi="Georgia"/>
          <w:b/>
          <w:bCs/>
        </w:rPr>
        <w:t xml:space="preserve">DI </w:t>
      </w:r>
      <w:r w:rsidR="00C11992" w:rsidRPr="0047558D">
        <w:rPr>
          <w:rFonts w:ascii="Georgia" w:hAnsi="Georgia"/>
          <w:b/>
          <w:bCs/>
        </w:rPr>
        <w:t>CONFERMA</w:t>
      </w:r>
      <w:r w:rsidRPr="00496A8A">
        <w:rPr>
          <w:rFonts w:ascii="Georgia" w:hAnsi="Georgia"/>
          <w:b/>
          <w:bCs/>
        </w:rPr>
        <w:t xml:space="preserve"> </w:t>
      </w:r>
      <w:r w:rsidR="0047558D">
        <w:rPr>
          <w:rFonts w:ascii="Georgia" w:hAnsi="Georgia"/>
          <w:b/>
          <w:bCs/>
        </w:rPr>
        <w:t xml:space="preserve">DEL POSSESSO </w:t>
      </w:r>
      <w:r w:rsidRPr="00496A8A">
        <w:rPr>
          <w:rFonts w:ascii="Georgia" w:hAnsi="Georgia"/>
          <w:b/>
          <w:bCs/>
        </w:rPr>
        <w:t>DEI REQUISITI DI IMPRESA STARTUP INNOVATIVA</w:t>
      </w:r>
    </w:p>
    <w:p w14:paraId="65E59829" w14:textId="4CFE931C" w:rsidR="00EC7972" w:rsidRPr="00496A8A" w:rsidRDefault="00EC7972" w:rsidP="00496A8A">
      <w:pPr>
        <w:jc w:val="center"/>
        <w:rPr>
          <w:rFonts w:ascii="Georgia" w:hAnsi="Georgia"/>
        </w:rPr>
      </w:pPr>
      <w:r w:rsidRPr="00496A8A">
        <w:rPr>
          <w:rFonts w:ascii="Georgia" w:hAnsi="Georgia"/>
        </w:rPr>
        <w:t xml:space="preserve">(art. </w:t>
      </w:r>
      <w:r w:rsidRPr="00E94602">
        <w:rPr>
          <w:rFonts w:ascii="Georgia" w:hAnsi="Georgia"/>
        </w:rPr>
        <w:t>25</w:t>
      </w:r>
      <w:r w:rsidR="00C11992" w:rsidRPr="00E94602">
        <w:rPr>
          <w:rFonts w:ascii="Georgia" w:hAnsi="Georgia"/>
        </w:rPr>
        <w:t>, comma 2</w:t>
      </w:r>
      <w:r w:rsidR="00B33441">
        <w:rPr>
          <w:rFonts w:ascii="Georgia" w:hAnsi="Georgia"/>
        </w:rPr>
        <w:t>, 2-bis, 2-ter</w:t>
      </w:r>
      <w:r w:rsidRPr="00496A8A">
        <w:rPr>
          <w:rFonts w:ascii="Georgia" w:hAnsi="Georgia"/>
        </w:rPr>
        <w:t xml:space="preserve"> L. n. 221/2012 e successive modificazioni)</w:t>
      </w:r>
    </w:p>
    <w:p w14:paraId="5FD16C9C" w14:textId="5863CD70" w:rsidR="00685CC1" w:rsidRPr="007357CD" w:rsidRDefault="00EC7972" w:rsidP="00685CC1">
      <w:pPr>
        <w:spacing w:after="0"/>
        <w:jc w:val="both"/>
        <w:rPr>
          <w:rFonts w:ascii="Times New Roman" w:hAnsi="Times New Roman" w:cs="Times New Roman"/>
        </w:rPr>
      </w:pPr>
      <w:r w:rsidRPr="007357CD">
        <w:rPr>
          <w:rFonts w:ascii="Times New Roman" w:hAnsi="Times New Roman" w:cs="Times New Roman"/>
        </w:rPr>
        <w:t>Il/La sottoscritto/a _____________________________</w:t>
      </w:r>
      <w:r w:rsidR="007357CD">
        <w:rPr>
          <w:rFonts w:ascii="Times New Roman" w:hAnsi="Times New Roman" w:cs="Times New Roman"/>
        </w:rPr>
        <w:t>__________________</w:t>
      </w:r>
      <w:r w:rsidRPr="007357CD">
        <w:rPr>
          <w:rFonts w:ascii="Times New Roman" w:hAnsi="Times New Roman" w:cs="Times New Roman"/>
        </w:rPr>
        <w:t>____________</w:t>
      </w:r>
      <w:r w:rsidR="00685CC1" w:rsidRPr="007357CD">
        <w:rPr>
          <w:rFonts w:ascii="Times New Roman" w:hAnsi="Times New Roman" w:cs="Times New Roman"/>
        </w:rPr>
        <w:t>______</w:t>
      </w:r>
      <w:r w:rsidRPr="007357CD">
        <w:rPr>
          <w:rFonts w:ascii="Times New Roman" w:hAnsi="Times New Roman" w:cs="Times New Roman"/>
        </w:rPr>
        <w:t>_______</w:t>
      </w:r>
    </w:p>
    <w:p w14:paraId="12B46928" w14:textId="33D2C9E1" w:rsidR="00685CC1" w:rsidRPr="007357CD" w:rsidRDefault="00EC7972" w:rsidP="00685CC1">
      <w:pPr>
        <w:spacing w:after="0"/>
        <w:jc w:val="both"/>
        <w:rPr>
          <w:rFonts w:ascii="Times New Roman" w:hAnsi="Times New Roman" w:cs="Times New Roman"/>
        </w:rPr>
      </w:pPr>
      <w:r w:rsidRPr="007357CD">
        <w:rPr>
          <w:rFonts w:ascii="Times New Roman" w:hAnsi="Times New Roman" w:cs="Times New Roman"/>
        </w:rPr>
        <w:t xml:space="preserve">nato/a </w:t>
      </w:r>
      <w:proofErr w:type="spellStart"/>
      <w:r w:rsidRPr="007357CD">
        <w:rPr>
          <w:rFonts w:ascii="Times New Roman" w:hAnsi="Times New Roman" w:cs="Times New Roman"/>
        </w:rPr>
        <w:t>a</w:t>
      </w:r>
      <w:proofErr w:type="spellEnd"/>
      <w:r w:rsidRPr="007357CD">
        <w:rPr>
          <w:rFonts w:ascii="Times New Roman" w:hAnsi="Times New Roman" w:cs="Times New Roman"/>
        </w:rPr>
        <w:t xml:space="preserve"> __________________________________________</w:t>
      </w:r>
      <w:r w:rsidR="00685CC1" w:rsidRPr="007357CD">
        <w:rPr>
          <w:rFonts w:ascii="Times New Roman" w:hAnsi="Times New Roman" w:cs="Times New Roman"/>
        </w:rPr>
        <w:t>__</w:t>
      </w:r>
      <w:r w:rsidR="007357CD">
        <w:rPr>
          <w:rFonts w:ascii="Times New Roman" w:hAnsi="Times New Roman" w:cs="Times New Roman"/>
        </w:rPr>
        <w:t>_____________</w:t>
      </w:r>
      <w:r w:rsidR="00685CC1" w:rsidRPr="007357CD">
        <w:rPr>
          <w:rFonts w:ascii="Times New Roman" w:hAnsi="Times New Roman" w:cs="Times New Roman"/>
        </w:rPr>
        <w:t>_</w:t>
      </w:r>
      <w:r w:rsidR="007357CD">
        <w:rPr>
          <w:rFonts w:ascii="Times New Roman" w:hAnsi="Times New Roman" w:cs="Times New Roman"/>
        </w:rPr>
        <w:t>_______</w:t>
      </w:r>
      <w:r w:rsidR="00685CC1" w:rsidRPr="007357CD">
        <w:rPr>
          <w:rFonts w:ascii="Times New Roman" w:hAnsi="Times New Roman" w:cs="Times New Roman"/>
        </w:rPr>
        <w:t>___</w:t>
      </w:r>
      <w:r w:rsidRPr="007357CD">
        <w:rPr>
          <w:rFonts w:ascii="Times New Roman" w:hAnsi="Times New Roman" w:cs="Times New Roman"/>
        </w:rPr>
        <w:t>____ (_______)</w:t>
      </w:r>
    </w:p>
    <w:p w14:paraId="7E8CADB4" w14:textId="77777777" w:rsidR="007357CD" w:rsidRDefault="00EC7972" w:rsidP="00685CC1">
      <w:pPr>
        <w:spacing w:after="0"/>
        <w:jc w:val="both"/>
        <w:rPr>
          <w:rFonts w:ascii="Times New Roman" w:hAnsi="Times New Roman" w:cs="Times New Roman"/>
        </w:rPr>
      </w:pPr>
      <w:r w:rsidRPr="007357CD">
        <w:rPr>
          <w:rFonts w:ascii="Times New Roman" w:hAnsi="Times New Roman" w:cs="Times New Roman"/>
        </w:rPr>
        <w:t>il ___/___/_____, di cittadinanza _______________</w:t>
      </w:r>
      <w:r w:rsidR="007357CD">
        <w:rPr>
          <w:rFonts w:ascii="Times New Roman" w:hAnsi="Times New Roman" w:cs="Times New Roman"/>
        </w:rPr>
        <w:t>_______________</w:t>
      </w:r>
      <w:r w:rsidRPr="007357CD">
        <w:rPr>
          <w:rFonts w:ascii="Times New Roman" w:hAnsi="Times New Roman" w:cs="Times New Roman"/>
        </w:rPr>
        <w:t>______________________ residente a</w:t>
      </w:r>
    </w:p>
    <w:p w14:paraId="716B2FD5" w14:textId="3344A913" w:rsidR="00685CC1" w:rsidRPr="007357CD" w:rsidRDefault="00EC7972" w:rsidP="00685CC1">
      <w:pPr>
        <w:spacing w:after="0"/>
        <w:jc w:val="both"/>
        <w:rPr>
          <w:rFonts w:ascii="Times New Roman" w:hAnsi="Times New Roman" w:cs="Times New Roman"/>
        </w:rPr>
      </w:pPr>
      <w:r w:rsidRPr="007357CD">
        <w:rPr>
          <w:rFonts w:ascii="Times New Roman" w:hAnsi="Times New Roman" w:cs="Times New Roman"/>
        </w:rPr>
        <w:t xml:space="preserve"> ________________</w:t>
      </w:r>
      <w:r w:rsidR="00685CC1" w:rsidRPr="007357CD">
        <w:rPr>
          <w:rFonts w:ascii="Times New Roman" w:hAnsi="Times New Roman" w:cs="Times New Roman"/>
        </w:rPr>
        <w:t>_______</w:t>
      </w:r>
      <w:r w:rsidRPr="007357CD">
        <w:rPr>
          <w:rFonts w:ascii="Times New Roman" w:hAnsi="Times New Roman" w:cs="Times New Roman"/>
        </w:rPr>
        <w:t>__________________</w:t>
      </w:r>
      <w:r w:rsidR="007357CD">
        <w:rPr>
          <w:rFonts w:ascii="Times New Roman" w:hAnsi="Times New Roman" w:cs="Times New Roman"/>
        </w:rPr>
        <w:t>___________________________</w:t>
      </w:r>
      <w:r w:rsidRPr="007357CD">
        <w:rPr>
          <w:rFonts w:ascii="Times New Roman" w:hAnsi="Times New Roman" w:cs="Times New Roman"/>
        </w:rPr>
        <w:t>_________ (________)</w:t>
      </w:r>
    </w:p>
    <w:p w14:paraId="4E3342D8" w14:textId="29CADCD1" w:rsidR="00685CC1" w:rsidRPr="007357CD" w:rsidRDefault="00EC7972" w:rsidP="00685CC1">
      <w:pPr>
        <w:spacing w:after="0"/>
        <w:jc w:val="both"/>
        <w:rPr>
          <w:rFonts w:ascii="Times New Roman" w:hAnsi="Times New Roman" w:cs="Times New Roman"/>
        </w:rPr>
      </w:pPr>
      <w:r w:rsidRPr="007357CD">
        <w:rPr>
          <w:rFonts w:ascii="Times New Roman" w:hAnsi="Times New Roman" w:cs="Times New Roman"/>
        </w:rPr>
        <w:t xml:space="preserve">in </w:t>
      </w:r>
      <w:r w:rsidR="007357CD">
        <w:rPr>
          <w:rFonts w:ascii="Times New Roman" w:hAnsi="Times New Roman" w:cs="Times New Roman"/>
        </w:rPr>
        <w:t>via/piazza</w:t>
      </w:r>
      <w:r w:rsidRPr="007357CD">
        <w:rPr>
          <w:rFonts w:ascii="Times New Roman" w:hAnsi="Times New Roman" w:cs="Times New Roman"/>
        </w:rPr>
        <w:t>_____________</w:t>
      </w:r>
      <w:r w:rsidR="007357CD">
        <w:rPr>
          <w:rFonts w:ascii="Times New Roman" w:hAnsi="Times New Roman" w:cs="Times New Roman"/>
        </w:rPr>
        <w:t>______-</w:t>
      </w:r>
      <w:r w:rsidRPr="007357CD">
        <w:rPr>
          <w:rFonts w:ascii="Times New Roman" w:hAnsi="Times New Roman" w:cs="Times New Roman"/>
        </w:rPr>
        <w:t>_________________________________</w:t>
      </w:r>
      <w:r w:rsidR="00685CC1" w:rsidRPr="007357CD">
        <w:rPr>
          <w:rFonts w:ascii="Times New Roman" w:hAnsi="Times New Roman" w:cs="Times New Roman"/>
        </w:rPr>
        <w:t>_</w:t>
      </w:r>
      <w:r w:rsidR="007357CD">
        <w:rPr>
          <w:rFonts w:ascii="Times New Roman" w:hAnsi="Times New Roman" w:cs="Times New Roman"/>
        </w:rPr>
        <w:t>__</w:t>
      </w:r>
      <w:r w:rsidR="00685CC1" w:rsidRPr="007357CD">
        <w:rPr>
          <w:rFonts w:ascii="Times New Roman" w:hAnsi="Times New Roman" w:cs="Times New Roman"/>
        </w:rPr>
        <w:t>_</w:t>
      </w:r>
      <w:r w:rsidR="007357CD">
        <w:rPr>
          <w:rFonts w:ascii="Times New Roman" w:hAnsi="Times New Roman" w:cs="Times New Roman"/>
        </w:rPr>
        <w:t>__</w:t>
      </w:r>
      <w:r w:rsidR="00685CC1" w:rsidRPr="007357CD">
        <w:rPr>
          <w:rFonts w:ascii="Times New Roman" w:hAnsi="Times New Roman" w:cs="Times New Roman"/>
        </w:rPr>
        <w:t>____</w:t>
      </w:r>
      <w:r w:rsidRPr="007357CD">
        <w:rPr>
          <w:rFonts w:ascii="Times New Roman" w:hAnsi="Times New Roman" w:cs="Times New Roman"/>
        </w:rPr>
        <w:t>____ n.____</w:t>
      </w:r>
      <w:r w:rsidR="007357CD">
        <w:rPr>
          <w:rFonts w:ascii="Times New Roman" w:hAnsi="Times New Roman" w:cs="Times New Roman"/>
        </w:rPr>
        <w:t>___</w:t>
      </w:r>
      <w:r w:rsidRPr="007357CD">
        <w:rPr>
          <w:rFonts w:ascii="Times New Roman" w:hAnsi="Times New Roman" w:cs="Times New Roman"/>
        </w:rPr>
        <w:t>__</w:t>
      </w:r>
    </w:p>
    <w:p w14:paraId="60E26B0B" w14:textId="75A89C5A" w:rsidR="00685CC1" w:rsidRPr="007357CD" w:rsidRDefault="00EC7972" w:rsidP="00685CC1">
      <w:pPr>
        <w:spacing w:after="0"/>
        <w:jc w:val="both"/>
        <w:rPr>
          <w:rFonts w:ascii="Times New Roman" w:hAnsi="Times New Roman" w:cs="Times New Roman"/>
        </w:rPr>
      </w:pPr>
      <w:r w:rsidRPr="007357CD">
        <w:rPr>
          <w:rFonts w:ascii="Times New Roman" w:hAnsi="Times New Roman" w:cs="Times New Roman"/>
        </w:rPr>
        <w:t>codice fiscale ________________</w:t>
      </w:r>
      <w:r w:rsidR="00685CC1" w:rsidRPr="007357CD">
        <w:rPr>
          <w:rFonts w:ascii="Times New Roman" w:hAnsi="Times New Roman" w:cs="Times New Roman"/>
        </w:rPr>
        <w:t>_</w:t>
      </w:r>
      <w:r w:rsidR="007357CD">
        <w:rPr>
          <w:rFonts w:ascii="Times New Roman" w:hAnsi="Times New Roman" w:cs="Times New Roman"/>
        </w:rPr>
        <w:t>________</w:t>
      </w:r>
      <w:r w:rsidR="00685CC1" w:rsidRPr="007357CD">
        <w:rPr>
          <w:rFonts w:ascii="Times New Roman" w:hAnsi="Times New Roman" w:cs="Times New Roman"/>
        </w:rPr>
        <w:t>________</w:t>
      </w:r>
      <w:r w:rsidRPr="007357CD">
        <w:rPr>
          <w:rFonts w:ascii="Times New Roman" w:hAnsi="Times New Roman" w:cs="Times New Roman"/>
        </w:rPr>
        <w:t>______ in qualità di legale rappresentante</w:t>
      </w:r>
      <w:r w:rsidR="007357CD">
        <w:rPr>
          <w:rFonts w:ascii="Times New Roman" w:hAnsi="Times New Roman" w:cs="Times New Roman"/>
        </w:rPr>
        <w:t xml:space="preserve"> della società</w:t>
      </w:r>
    </w:p>
    <w:p w14:paraId="44603416" w14:textId="6A193C5A" w:rsidR="00685CC1" w:rsidRPr="007357CD" w:rsidRDefault="00EC7972" w:rsidP="00685CC1">
      <w:pPr>
        <w:spacing w:after="0"/>
        <w:jc w:val="both"/>
        <w:rPr>
          <w:rFonts w:ascii="Times New Roman" w:hAnsi="Times New Roman" w:cs="Times New Roman"/>
        </w:rPr>
      </w:pPr>
      <w:r w:rsidRPr="007357CD">
        <w:rPr>
          <w:rFonts w:ascii="Times New Roman" w:hAnsi="Times New Roman" w:cs="Times New Roman"/>
        </w:rPr>
        <w:t>________________________________________</w:t>
      </w:r>
      <w:r w:rsidR="007357CD">
        <w:rPr>
          <w:rFonts w:ascii="Times New Roman" w:hAnsi="Times New Roman" w:cs="Times New Roman"/>
        </w:rPr>
        <w:t>____________________________</w:t>
      </w:r>
      <w:r w:rsidRPr="007357CD">
        <w:rPr>
          <w:rFonts w:ascii="Times New Roman" w:hAnsi="Times New Roman" w:cs="Times New Roman"/>
        </w:rPr>
        <w:t>_________</w:t>
      </w:r>
      <w:r w:rsidR="00685CC1" w:rsidRPr="007357CD">
        <w:rPr>
          <w:rFonts w:ascii="Times New Roman" w:hAnsi="Times New Roman" w:cs="Times New Roman"/>
        </w:rPr>
        <w:t>______</w:t>
      </w:r>
      <w:r w:rsidRPr="007357CD">
        <w:rPr>
          <w:rFonts w:ascii="Times New Roman" w:hAnsi="Times New Roman" w:cs="Times New Roman"/>
        </w:rPr>
        <w:t>____</w:t>
      </w:r>
    </w:p>
    <w:p w14:paraId="7670EA33" w14:textId="655C5B0F" w:rsidR="00685CC1" w:rsidRPr="007357CD" w:rsidRDefault="00EC7972" w:rsidP="00685CC1">
      <w:pPr>
        <w:spacing w:after="0"/>
        <w:jc w:val="both"/>
        <w:rPr>
          <w:rFonts w:ascii="Times New Roman" w:hAnsi="Times New Roman" w:cs="Times New Roman"/>
        </w:rPr>
      </w:pPr>
      <w:r w:rsidRPr="007357CD">
        <w:rPr>
          <w:rFonts w:ascii="Times New Roman" w:hAnsi="Times New Roman" w:cs="Times New Roman"/>
        </w:rPr>
        <w:t>con sede a ______________________________</w:t>
      </w:r>
      <w:r w:rsidR="007357CD">
        <w:rPr>
          <w:rFonts w:ascii="Times New Roman" w:hAnsi="Times New Roman" w:cs="Times New Roman"/>
        </w:rPr>
        <w:t>__________________</w:t>
      </w:r>
      <w:r w:rsidRPr="007357CD">
        <w:rPr>
          <w:rFonts w:ascii="Times New Roman" w:hAnsi="Times New Roman" w:cs="Times New Roman"/>
        </w:rPr>
        <w:t>_</w:t>
      </w:r>
      <w:r w:rsidR="00685CC1" w:rsidRPr="007357CD">
        <w:rPr>
          <w:rFonts w:ascii="Times New Roman" w:hAnsi="Times New Roman" w:cs="Times New Roman"/>
        </w:rPr>
        <w:t>________</w:t>
      </w:r>
      <w:r w:rsidRPr="007357CD">
        <w:rPr>
          <w:rFonts w:ascii="Times New Roman" w:hAnsi="Times New Roman" w:cs="Times New Roman"/>
        </w:rPr>
        <w:t>_____________ (_______)</w:t>
      </w:r>
    </w:p>
    <w:p w14:paraId="535C2ED9" w14:textId="5F377680" w:rsidR="00685CC1" w:rsidRPr="007357CD" w:rsidRDefault="00EC7972" w:rsidP="00685CC1">
      <w:pPr>
        <w:spacing w:after="0"/>
        <w:jc w:val="both"/>
        <w:rPr>
          <w:rFonts w:ascii="Times New Roman" w:hAnsi="Times New Roman" w:cs="Times New Roman"/>
        </w:rPr>
      </w:pPr>
      <w:r w:rsidRPr="007357CD">
        <w:rPr>
          <w:rFonts w:ascii="Times New Roman" w:hAnsi="Times New Roman" w:cs="Times New Roman"/>
        </w:rPr>
        <w:t xml:space="preserve">in </w:t>
      </w:r>
      <w:r w:rsidR="007357CD">
        <w:rPr>
          <w:rFonts w:ascii="Times New Roman" w:hAnsi="Times New Roman" w:cs="Times New Roman"/>
        </w:rPr>
        <w:t>via/piazza</w:t>
      </w:r>
      <w:r w:rsidRPr="007357CD">
        <w:rPr>
          <w:rFonts w:ascii="Times New Roman" w:hAnsi="Times New Roman" w:cs="Times New Roman"/>
        </w:rPr>
        <w:t>_______________________</w:t>
      </w:r>
      <w:r w:rsidR="00685CC1" w:rsidRPr="007357CD">
        <w:rPr>
          <w:rFonts w:ascii="Times New Roman" w:hAnsi="Times New Roman" w:cs="Times New Roman"/>
        </w:rPr>
        <w:t>______</w:t>
      </w:r>
      <w:r w:rsidRPr="007357CD">
        <w:rPr>
          <w:rFonts w:ascii="Times New Roman" w:hAnsi="Times New Roman" w:cs="Times New Roman"/>
        </w:rPr>
        <w:t>______________________</w:t>
      </w:r>
      <w:r w:rsidR="007357CD">
        <w:rPr>
          <w:rFonts w:ascii="Times New Roman" w:hAnsi="Times New Roman" w:cs="Times New Roman"/>
        </w:rPr>
        <w:t>___________</w:t>
      </w:r>
      <w:r w:rsidRPr="007357CD">
        <w:rPr>
          <w:rFonts w:ascii="Times New Roman" w:hAnsi="Times New Roman" w:cs="Times New Roman"/>
        </w:rPr>
        <w:t>_____ n.________</w:t>
      </w:r>
    </w:p>
    <w:p w14:paraId="34C93537" w14:textId="1CCC64EA" w:rsidR="00496A8A" w:rsidRPr="007357CD" w:rsidRDefault="00EC7972" w:rsidP="00685CC1">
      <w:pPr>
        <w:spacing w:after="0"/>
        <w:jc w:val="both"/>
        <w:rPr>
          <w:rFonts w:ascii="Times New Roman" w:hAnsi="Times New Roman" w:cs="Times New Roman"/>
        </w:rPr>
      </w:pPr>
      <w:r w:rsidRPr="007357CD">
        <w:rPr>
          <w:rFonts w:ascii="Times New Roman" w:hAnsi="Times New Roman" w:cs="Times New Roman"/>
        </w:rPr>
        <w:t>codice fiscale __________</w:t>
      </w:r>
      <w:r w:rsidR="00B33441" w:rsidRPr="007357CD">
        <w:rPr>
          <w:rFonts w:ascii="Times New Roman" w:hAnsi="Times New Roman" w:cs="Times New Roman"/>
        </w:rPr>
        <w:t>____</w:t>
      </w:r>
      <w:r w:rsidRPr="007357CD">
        <w:rPr>
          <w:rFonts w:ascii="Times New Roman" w:hAnsi="Times New Roman" w:cs="Times New Roman"/>
        </w:rPr>
        <w:t>____</w:t>
      </w:r>
      <w:r w:rsidR="00B33441" w:rsidRPr="007357CD">
        <w:rPr>
          <w:rFonts w:ascii="Times New Roman" w:hAnsi="Times New Roman" w:cs="Times New Roman"/>
        </w:rPr>
        <w:t>___</w:t>
      </w:r>
      <w:r w:rsidRPr="007357CD">
        <w:rPr>
          <w:rFonts w:ascii="Times New Roman" w:hAnsi="Times New Roman" w:cs="Times New Roman"/>
        </w:rPr>
        <w:t>_</w:t>
      </w:r>
      <w:r w:rsidR="00B33441" w:rsidRPr="007357CD">
        <w:rPr>
          <w:rFonts w:ascii="Times New Roman" w:hAnsi="Times New Roman" w:cs="Times New Roman"/>
        </w:rPr>
        <w:t>___</w:t>
      </w:r>
      <w:r w:rsidRPr="007357CD">
        <w:rPr>
          <w:rFonts w:ascii="Times New Roman" w:hAnsi="Times New Roman" w:cs="Times New Roman"/>
        </w:rPr>
        <w:t xml:space="preserve">__ - n. REA </w:t>
      </w:r>
      <w:r w:rsidR="00B33441" w:rsidRPr="007357CD">
        <w:rPr>
          <w:rFonts w:ascii="Times New Roman" w:hAnsi="Times New Roman" w:cs="Times New Roman"/>
        </w:rPr>
        <w:t>______________</w:t>
      </w:r>
      <w:r w:rsidRPr="007357CD">
        <w:rPr>
          <w:rFonts w:ascii="Times New Roman" w:hAnsi="Times New Roman" w:cs="Times New Roman"/>
        </w:rPr>
        <w:t>_</w:t>
      </w:r>
      <w:r w:rsidR="00E10444" w:rsidRPr="007357CD">
        <w:rPr>
          <w:rFonts w:ascii="Times New Roman" w:hAnsi="Times New Roman" w:cs="Times New Roman"/>
        </w:rPr>
        <w:t>_</w:t>
      </w:r>
      <w:r w:rsidRPr="007357CD">
        <w:rPr>
          <w:rFonts w:ascii="Times New Roman" w:hAnsi="Times New Roman" w:cs="Times New Roman"/>
        </w:rPr>
        <w:t>_________</w:t>
      </w:r>
    </w:p>
    <w:p w14:paraId="7E1C599B" w14:textId="77777777" w:rsidR="00496A8A" w:rsidRPr="007357CD" w:rsidRDefault="00EC7972" w:rsidP="00685CC1">
      <w:pPr>
        <w:spacing w:before="160"/>
        <w:jc w:val="both"/>
        <w:rPr>
          <w:rFonts w:ascii="Times New Roman" w:hAnsi="Times New Roman" w:cs="Times New Roman"/>
        </w:rPr>
      </w:pPr>
      <w:r w:rsidRPr="007357CD">
        <w:rPr>
          <w:rFonts w:ascii="Times New Roman" w:hAnsi="Times New Roman" w:cs="Times New Roman"/>
        </w:rPr>
        <w:t>consapevole che la dichiarazione mendace, la falsità negli atti e l’uso di atti falsi sono puniti ai sensi del codice penale secondo quanto previsto dall’art. 76 del D.P.R. 445/2000 e che, se dal controllo effettuato, emergerà la non veridicità del contenuto di taluna delle dichiarazioni rese, decadrà dai benefici conseguenti al provvedimento eventualmente emanato sulla base della dichiarazione non veritiera, ai sensi degli art. 46 e 47 del D.P.R. 445/2000</w:t>
      </w:r>
    </w:p>
    <w:p w14:paraId="19EA61DC" w14:textId="77777777" w:rsidR="00496A8A" w:rsidRDefault="00EC7972" w:rsidP="00496A8A">
      <w:pPr>
        <w:jc w:val="center"/>
        <w:rPr>
          <w:rFonts w:ascii="Georgia" w:hAnsi="Georgia"/>
        </w:rPr>
      </w:pPr>
      <w:r w:rsidRPr="00496A8A">
        <w:rPr>
          <w:rFonts w:ascii="Georgia" w:hAnsi="Georgia"/>
          <w:b/>
          <w:bCs/>
        </w:rPr>
        <w:t>DICHIARA</w:t>
      </w:r>
    </w:p>
    <w:p w14:paraId="6D9C5CAD" w14:textId="55DEDFF3" w:rsidR="00743397" w:rsidRPr="007357CD" w:rsidRDefault="00EC7972" w:rsidP="00EC7972">
      <w:pPr>
        <w:jc w:val="both"/>
        <w:rPr>
          <w:rFonts w:ascii="Times New Roman" w:hAnsi="Times New Roman" w:cs="Times New Roman"/>
        </w:rPr>
      </w:pPr>
      <w:r w:rsidRPr="007357CD">
        <w:rPr>
          <w:rFonts w:ascii="Times New Roman" w:hAnsi="Times New Roman" w:cs="Times New Roman"/>
        </w:rPr>
        <w:t>che la su indicata società, al fine</w:t>
      </w:r>
      <w:r w:rsidR="005D4F82" w:rsidRPr="007357CD">
        <w:rPr>
          <w:rFonts w:ascii="Times New Roman" w:hAnsi="Times New Roman" w:cs="Times New Roman"/>
        </w:rPr>
        <w:t xml:space="preserve"> (</w:t>
      </w:r>
      <w:r w:rsidR="00345FB3" w:rsidRPr="00345FB3">
        <w:rPr>
          <w:rFonts w:ascii="Times New Roman" w:hAnsi="Times New Roman" w:cs="Times New Roman"/>
          <w:i/>
          <w:iCs/>
        </w:rPr>
        <w:t xml:space="preserve">opzionare </w:t>
      </w:r>
      <w:r w:rsidR="005D4F82" w:rsidRPr="007357CD">
        <w:rPr>
          <w:rFonts w:ascii="Times New Roman" w:hAnsi="Times New Roman" w:cs="Times New Roman"/>
          <w:i/>
          <w:iCs/>
        </w:rPr>
        <w:t>una delle scelte seguenti</w:t>
      </w:r>
      <w:r w:rsidR="005D4F82" w:rsidRPr="007357CD">
        <w:rPr>
          <w:rFonts w:ascii="Times New Roman" w:hAnsi="Times New Roman" w:cs="Times New Roman"/>
        </w:rPr>
        <w:t>)</w:t>
      </w:r>
      <w:r w:rsidR="00B33441" w:rsidRPr="007357CD">
        <w:rPr>
          <w:rFonts w:ascii="Times New Roman" w:hAnsi="Times New Roman" w:cs="Times New Roman"/>
        </w:rPr>
        <w:t>:</w:t>
      </w:r>
    </w:p>
    <w:p w14:paraId="0590726D" w14:textId="10F4BEFE" w:rsidR="00743397" w:rsidRPr="00A137D5" w:rsidRDefault="005D4F82" w:rsidP="005D4F82">
      <w:pPr>
        <w:pStyle w:val="Paragrafoelenco"/>
        <w:numPr>
          <w:ilvl w:val="0"/>
          <w:numId w:val="6"/>
        </w:numPr>
        <w:ind w:left="567" w:hanging="425"/>
        <w:contextualSpacing w:val="0"/>
        <w:jc w:val="both"/>
        <w:rPr>
          <w:rFonts w:ascii="Times New Roman" w:hAnsi="Times New Roman" w:cs="Times New Roman"/>
        </w:rPr>
      </w:pPr>
      <w:r w:rsidRPr="00A137D5">
        <w:rPr>
          <w:rFonts w:ascii="Times New Roman" w:hAnsi="Times New Roman" w:cs="Times New Roman"/>
          <w:b/>
          <w:bCs/>
        </w:rPr>
        <w:t xml:space="preserve">A) </w:t>
      </w:r>
      <w:r w:rsidR="00EC7972" w:rsidRPr="00A137D5">
        <w:rPr>
          <w:rFonts w:ascii="Times New Roman" w:hAnsi="Times New Roman" w:cs="Times New Roman"/>
        </w:rPr>
        <w:t xml:space="preserve">della sua </w:t>
      </w:r>
      <w:r w:rsidR="00EC7972" w:rsidRPr="00A137D5">
        <w:rPr>
          <w:rFonts w:ascii="Times New Roman" w:hAnsi="Times New Roman" w:cs="Times New Roman"/>
          <w:b/>
          <w:bCs/>
        </w:rPr>
        <w:t>iscrizione</w:t>
      </w:r>
      <w:r w:rsidR="00793B79" w:rsidRPr="00A137D5">
        <w:rPr>
          <w:rFonts w:ascii="Times New Roman" w:hAnsi="Times New Roman" w:cs="Times New Roman"/>
          <w:b/>
          <w:bCs/>
        </w:rPr>
        <w:t xml:space="preserve"> nella apposita sezione speciale</w:t>
      </w:r>
      <w:r w:rsidR="00793B79" w:rsidRPr="00A137D5">
        <w:rPr>
          <w:rFonts w:ascii="Times New Roman" w:hAnsi="Times New Roman" w:cs="Times New Roman"/>
        </w:rPr>
        <w:t xml:space="preserve"> del Registro Imprese di cui all’art. 25 comma 8 della L. 221/2012</w:t>
      </w:r>
      <w:r w:rsidR="003F4F70" w:rsidRPr="00A137D5">
        <w:rPr>
          <w:rFonts w:ascii="Times New Roman" w:hAnsi="Times New Roman" w:cs="Times New Roman"/>
        </w:rPr>
        <w:t xml:space="preserve"> </w:t>
      </w:r>
      <w:r w:rsidR="003F4F70" w:rsidRPr="00A137D5">
        <w:rPr>
          <w:rFonts w:ascii="Times New Roman" w:hAnsi="Times New Roman" w:cs="Times New Roman"/>
          <w:b/>
          <w:bCs/>
        </w:rPr>
        <w:t>oppure del mantenimento dell’iscrizione fino al terzo anno dall’iscrizione</w:t>
      </w:r>
      <w:r w:rsidR="003F4F70" w:rsidRPr="00A137D5">
        <w:rPr>
          <w:rFonts w:ascii="Times New Roman" w:hAnsi="Times New Roman" w:cs="Times New Roman"/>
        </w:rPr>
        <w:t xml:space="preserve"> nella stessa sezione speciale; </w:t>
      </w:r>
    </w:p>
    <w:p w14:paraId="5809DC1C" w14:textId="3C7FE952" w:rsidR="00793B79" w:rsidRPr="00A137D5" w:rsidRDefault="003F4F70" w:rsidP="00793B79">
      <w:pPr>
        <w:pStyle w:val="Paragrafoelenco"/>
        <w:numPr>
          <w:ilvl w:val="0"/>
          <w:numId w:val="6"/>
        </w:numPr>
        <w:tabs>
          <w:tab w:val="left" w:pos="142"/>
          <w:tab w:val="left" w:pos="709"/>
        </w:tabs>
        <w:ind w:left="567" w:hanging="425"/>
        <w:contextualSpacing w:val="0"/>
        <w:jc w:val="both"/>
        <w:rPr>
          <w:rFonts w:ascii="Times New Roman" w:hAnsi="Times New Roman" w:cs="Times New Roman"/>
        </w:rPr>
      </w:pPr>
      <w:r w:rsidRPr="00A137D5">
        <w:rPr>
          <w:rFonts w:ascii="Times New Roman" w:hAnsi="Times New Roman" w:cs="Times New Roman"/>
          <w:b/>
          <w:bCs/>
        </w:rPr>
        <w:t>B</w:t>
      </w:r>
      <w:r w:rsidR="005D4F82" w:rsidRPr="00A137D5">
        <w:rPr>
          <w:rFonts w:ascii="Times New Roman" w:hAnsi="Times New Roman" w:cs="Times New Roman"/>
          <w:b/>
          <w:bCs/>
        </w:rPr>
        <w:t xml:space="preserve">) </w:t>
      </w:r>
      <w:r w:rsidR="00793B79" w:rsidRPr="00A137D5">
        <w:rPr>
          <w:rFonts w:ascii="Times New Roman" w:hAnsi="Times New Roman" w:cs="Times New Roman"/>
        </w:rPr>
        <w:t>della</w:t>
      </w:r>
      <w:r w:rsidR="005D4F82" w:rsidRPr="00A137D5">
        <w:rPr>
          <w:rFonts w:ascii="Times New Roman" w:hAnsi="Times New Roman" w:cs="Times New Roman"/>
        </w:rPr>
        <w:t xml:space="preserve"> sua</w:t>
      </w:r>
      <w:r w:rsidR="00793B79" w:rsidRPr="00A137D5">
        <w:rPr>
          <w:rFonts w:ascii="Times New Roman" w:hAnsi="Times New Roman" w:cs="Times New Roman"/>
        </w:rPr>
        <w:t xml:space="preserve"> </w:t>
      </w:r>
      <w:r w:rsidR="00793B79" w:rsidRPr="00A137D5">
        <w:rPr>
          <w:rFonts w:ascii="Times New Roman" w:hAnsi="Times New Roman" w:cs="Times New Roman"/>
          <w:b/>
          <w:bCs/>
        </w:rPr>
        <w:t>permanenza nella apposita sezione speciale</w:t>
      </w:r>
      <w:r w:rsidR="00793B79" w:rsidRPr="00A137D5">
        <w:rPr>
          <w:rFonts w:ascii="Times New Roman" w:hAnsi="Times New Roman" w:cs="Times New Roman"/>
        </w:rPr>
        <w:t xml:space="preserve"> del Registro Imprese di cui all’art. 25 comma 8 della L. 221/2012 </w:t>
      </w:r>
      <w:r w:rsidR="00793B79" w:rsidRPr="00A137D5">
        <w:rPr>
          <w:rFonts w:ascii="Times New Roman" w:hAnsi="Times New Roman" w:cs="Times New Roman"/>
          <w:b/>
          <w:bCs/>
        </w:rPr>
        <w:t>dopo la conclusione del terzo anno</w:t>
      </w:r>
      <w:r w:rsidR="00793B79" w:rsidRPr="00A137D5">
        <w:rPr>
          <w:rFonts w:ascii="Times New Roman" w:hAnsi="Times New Roman" w:cs="Times New Roman"/>
        </w:rPr>
        <w:t xml:space="preserve"> dall’iscrizione nella medesima sezione speciale</w:t>
      </w:r>
      <w:r w:rsidR="00BD4EE8" w:rsidRPr="00A137D5">
        <w:rPr>
          <w:rFonts w:ascii="Times New Roman" w:hAnsi="Times New Roman" w:cs="Times New Roman"/>
        </w:rPr>
        <w:t>;</w:t>
      </w:r>
    </w:p>
    <w:p w14:paraId="6AC5C12C" w14:textId="7978D778" w:rsidR="00793B79" w:rsidRPr="00A137D5" w:rsidRDefault="003F4F70" w:rsidP="00793B79">
      <w:pPr>
        <w:pStyle w:val="Paragrafoelenco"/>
        <w:numPr>
          <w:ilvl w:val="0"/>
          <w:numId w:val="6"/>
        </w:numPr>
        <w:tabs>
          <w:tab w:val="left" w:pos="142"/>
          <w:tab w:val="left" w:pos="709"/>
        </w:tabs>
        <w:ind w:left="567" w:hanging="425"/>
        <w:contextualSpacing w:val="0"/>
        <w:jc w:val="both"/>
        <w:rPr>
          <w:rFonts w:ascii="Times New Roman" w:hAnsi="Times New Roman" w:cs="Times New Roman"/>
          <w:b/>
          <w:bCs/>
        </w:rPr>
      </w:pPr>
      <w:r w:rsidRPr="00A137D5">
        <w:rPr>
          <w:rFonts w:ascii="Times New Roman" w:hAnsi="Times New Roman" w:cs="Times New Roman"/>
          <w:b/>
          <w:bCs/>
        </w:rPr>
        <w:t>C</w:t>
      </w:r>
      <w:r w:rsidR="005D4F82" w:rsidRPr="00A137D5">
        <w:rPr>
          <w:rFonts w:ascii="Times New Roman" w:hAnsi="Times New Roman" w:cs="Times New Roman"/>
          <w:b/>
          <w:bCs/>
        </w:rPr>
        <w:t xml:space="preserve">) </w:t>
      </w:r>
      <w:r w:rsidR="00793B79" w:rsidRPr="00A137D5">
        <w:rPr>
          <w:rFonts w:ascii="Times New Roman" w:hAnsi="Times New Roman" w:cs="Times New Roman"/>
        </w:rPr>
        <w:t xml:space="preserve">della sua </w:t>
      </w:r>
      <w:r w:rsidR="00793B79" w:rsidRPr="00A137D5">
        <w:rPr>
          <w:rFonts w:ascii="Times New Roman" w:hAnsi="Times New Roman" w:cs="Times New Roman"/>
          <w:b/>
          <w:bCs/>
        </w:rPr>
        <w:t>permanenza nella apposita sezione speciale</w:t>
      </w:r>
      <w:r w:rsidR="00793B79" w:rsidRPr="00A137D5">
        <w:rPr>
          <w:rFonts w:ascii="Times New Roman" w:hAnsi="Times New Roman" w:cs="Times New Roman"/>
        </w:rPr>
        <w:t xml:space="preserve"> del Registro Imprese di cui all’art. 25 comma 8 della L. 221/2012 </w:t>
      </w:r>
      <w:r w:rsidR="00793B79" w:rsidRPr="00A137D5">
        <w:rPr>
          <w:rFonts w:ascii="Times New Roman" w:hAnsi="Times New Roman" w:cs="Times New Roman"/>
          <w:b/>
          <w:bCs/>
        </w:rPr>
        <w:t>dopo la conclusione dei cinque anni complessivi</w:t>
      </w:r>
      <w:r w:rsidR="00793B79" w:rsidRPr="00A137D5">
        <w:rPr>
          <w:rFonts w:ascii="Times New Roman" w:hAnsi="Times New Roman" w:cs="Times New Roman"/>
        </w:rPr>
        <w:t xml:space="preserve"> dall’iscrizione nella medesima sezione speciale, </w:t>
      </w:r>
      <w:r w:rsidR="00793B79" w:rsidRPr="00A137D5">
        <w:rPr>
          <w:rFonts w:ascii="Times New Roman" w:hAnsi="Times New Roman" w:cs="Times New Roman"/>
          <w:b/>
          <w:bCs/>
        </w:rPr>
        <w:t xml:space="preserve">per il passaggio alla fase di </w:t>
      </w:r>
      <w:r w:rsidR="00BD4EE8" w:rsidRPr="00A137D5">
        <w:rPr>
          <w:rFonts w:ascii="Times New Roman" w:hAnsi="Times New Roman" w:cs="Times New Roman"/>
          <w:b/>
          <w:bCs/>
        </w:rPr>
        <w:t>‘</w:t>
      </w:r>
      <w:r w:rsidR="00793B79" w:rsidRPr="00A137D5">
        <w:rPr>
          <w:rFonts w:ascii="Times New Roman" w:hAnsi="Times New Roman" w:cs="Times New Roman"/>
          <w:b/>
          <w:bCs/>
        </w:rPr>
        <w:t>scale-up</w:t>
      </w:r>
      <w:r w:rsidR="00BD4EE8" w:rsidRPr="00A137D5">
        <w:rPr>
          <w:rFonts w:ascii="Times New Roman" w:hAnsi="Times New Roman" w:cs="Times New Roman"/>
          <w:b/>
          <w:bCs/>
        </w:rPr>
        <w:t>’;</w:t>
      </w:r>
    </w:p>
    <w:p w14:paraId="77237F2D" w14:textId="69E2AB8C" w:rsidR="00496A8A" w:rsidRPr="00A137D5" w:rsidRDefault="0080541C" w:rsidP="00EC7972">
      <w:pPr>
        <w:jc w:val="both"/>
        <w:rPr>
          <w:rFonts w:ascii="Times New Roman" w:hAnsi="Times New Roman" w:cs="Times New Roman"/>
        </w:rPr>
      </w:pPr>
      <w:r w:rsidRPr="00A137D5">
        <w:rPr>
          <w:rFonts w:ascii="Times New Roman" w:hAnsi="Times New Roman" w:cs="Times New Roman"/>
        </w:rPr>
        <w:t xml:space="preserve">è in possesso dei requisiti di </w:t>
      </w:r>
      <w:r w:rsidRPr="00A137D5">
        <w:rPr>
          <w:rFonts w:ascii="Times New Roman" w:hAnsi="Times New Roman" w:cs="Times New Roman"/>
          <w:b/>
          <w:bCs/>
          <w:i/>
          <w:iCs/>
        </w:rPr>
        <w:t>impresa startup innovativa</w:t>
      </w:r>
      <w:r w:rsidRPr="00A137D5">
        <w:rPr>
          <w:rFonts w:ascii="Times New Roman" w:hAnsi="Times New Roman" w:cs="Times New Roman"/>
        </w:rPr>
        <w:t>, di seguito elencati</w:t>
      </w:r>
      <w:r w:rsidR="00B33441" w:rsidRPr="00A137D5">
        <w:rPr>
          <w:rFonts w:ascii="Times New Roman" w:hAnsi="Times New Roman" w:cs="Times New Roman"/>
        </w:rPr>
        <w:t xml:space="preserve">, previsti dall’art. 25 comma 2 </w:t>
      </w:r>
      <w:r w:rsidRPr="00A137D5">
        <w:rPr>
          <w:rFonts w:ascii="Times New Roman" w:hAnsi="Times New Roman" w:cs="Times New Roman"/>
        </w:rPr>
        <w:t xml:space="preserve">lettere dalla a-bis) alla g) </w:t>
      </w:r>
      <w:r w:rsidR="00C42604" w:rsidRPr="00A137D5">
        <w:rPr>
          <w:rFonts w:ascii="Times New Roman" w:hAnsi="Times New Roman" w:cs="Times New Roman"/>
        </w:rPr>
        <w:t>del DL 179/2012 (</w:t>
      </w:r>
      <w:proofErr w:type="spellStart"/>
      <w:r w:rsidR="00C42604" w:rsidRPr="00A137D5">
        <w:rPr>
          <w:rFonts w:ascii="Times New Roman" w:hAnsi="Times New Roman" w:cs="Times New Roman"/>
        </w:rPr>
        <w:t>conv</w:t>
      </w:r>
      <w:proofErr w:type="spellEnd"/>
      <w:r w:rsidR="00C42604" w:rsidRPr="00A137D5">
        <w:rPr>
          <w:rFonts w:ascii="Times New Roman" w:hAnsi="Times New Roman" w:cs="Times New Roman"/>
        </w:rPr>
        <w:t xml:space="preserve">. </w:t>
      </w:r>
      <w:r w:rsidR="00B33441" w:rsidRPr="00A137D5">
        <w:rPr>
          <w:rFonts w:ascii="Times New Roman" w:hAnsi="Times New Roman" w:cs="Times New Roman"/>
        </w:rPr>
        <w:t>L. 221/2012</w:t>
      </w:r>
      <w:r w:rsidR="00C42604" w:rsidRPr="00A137D5">
        <w:rPr>
          <w:rFonts w:ascii="Times New Roman" w:hAnsi="Times New Roman" w:cs="Times New Roman"/>
        </w:rPr>
        <w:t>)</w:t>
      </w:r>
      <w:r w:rsidR="00B33441" w:rsidRPr="00A137D5">
        <w:rPr>
          <w:rFonts w:ascii="Times New Roman" w:hAnsi="Times New Roman" w:cs="Times New Roman"/>
        </w:rPr>
        <w:t xml:space="preserve"> e successive modificazioni</w:t>
      </w:r>
      <w:r w:rsidR="00EC7972" w:rsidRPr="00A137D5">
        <w:rPr>
          <w:rFonts w:ascii="Times New Roman" w:hAnsi="Times New Roman" w:cs="Times New Roman"/>
        </w:rPr>
        <w:t>:</w:t>
      </w:r>
    </w:p>
    <w:p w14:paraId="1AB93366" w14:textId="0C1A0B9B" w:rsidR="005B31E3" w:rsidRPr="00A137D5" w:rsidRDefault="00D97160" w:rsidP="007357CD">
      <w:pPr>
        <w:pStyle w:val="Paragrafoelenco"/>
        <w:numPr>
          <w:ilvl w:val="0"/>
          <w:numId w:val="1"/>
        </w:numPr>
        <w:spacing w:after="60" w:line="252" w:lineRule="auto"/>
        <w:ind w:left="714" w:hanging="357"/>
        <w:contextualSpacing w:val="0"/>
        <w:jc w:val="both"/>
        <w:rPr>
          <w:rFonts w:ascii="Times New Roman" w:hAnsi="Times New Roman" w:cs="Times New Roman"/>
        </w:rPr>
      </w:pPr>
      <w:r w:rsidRPr="00A137D5">
        <w:rPr>
          <w:rFonts w:ascii="Times New Roman" w:hAnsi="Times New Roman" w:cs="Times New Roman"/>
          <w:b/>
          <w:bCs/>
        </w:rPr>
        <w:t xml:space="preserve">è una </w:t>
      </w:r>
      <w:proofErr w:type="spellStart"/>
      <w:r w:rsidRPr="00A137D5">
        <w:rPr>
          <w:rFonts w:ascii="Times New Roman" w:hAnsi="Times New Roman" w:cs="Times New Roman"/>
          <w:b/>
          <w:bCs/>
        </w:rPr>
        <w:t>microimpresa</w:t>
      </w:r>
      <w:proofErr w:type="spellEnd"/>
      <w:r w:rsidRPr="00A137D5">
        <w:rPr>
          <w:rFonts w:ascii="Times New Roman" w:hAnsi="Times New Roman" w:cs="Times New Roman"/>
          <w:b/>
          <w:bCs/>
        </w:rPr>
        <w:t xml:space="preserve"> o una piccola </w:t>
      </w:r>
      <w:r w:rsidR="00C42604" w:rsidRPr="00A137D5">
        <w:rPr>
          <w:rFonts w:ascii="Times New Roman" w:hAnsi="Times New Roman" w:cs="Times New Roman"/>
          <w:b/>
          <w:bCs/>
        </w:rPr>
        <w:t xml:space="preserve">impresa </w:t>
      </w:r>
      <w:r w:rsidRPr="00A137D5">
        <w:rPr>
          <w:rFonts w:ascii="Times New Roman" w:hAnsi="Times New Roman" w:cs="Times New Roman"/>
          <w:b/>
          <w:bCs/>
        </w:rPr>
        <w:t xml:space="preserve">o </w:t>
      </w:r>
      <w:r w:rsidR="00C42604" w:rsidRPr="00A137D5">
        <w:rPr>
          <w:rFonts w:ascii="Times New Roman" w:hAnsi="Times New Roman" w:cs="Times New Roman"/>
          <w:b/>
          <w:bCs/>
        </w:rPr>
        <w:t xml:space="preserve">una </w:t>
      </w:r>
      <w:r w:rsidRPr="00A137D5">
        <w:rPr>
          <w:rFonts w:ascii="Times New Roman" w:hAnsi="Times New Roman" w:cs="Times New Roman"/>
          <w:b/>
          <w:bCs/>
        </w:rPr>
        <w:t>media impresa</w:t>
      </w:r>
      <w:r w:rsidRPr="00A137D5">
        <w:rPr>
          <w:rFonts w:ascii="Times New Roman" w:hAnsi="Times New Roman" w:cs="Times New Roman"/>
        </w:rPr>
        <w:t xml:space="preserve">, come definita dalla </w:t>
      </w:r>
      <w:r w:rsidR="00656A60" w:rsidRPr="00A137D5">
        <w:rPr>
          <w:rFonts w:ascii="Times New Roman" w:hAnsi="Times New Roman" w:cs="Times New Roman"/>
        </w:rPr>
        <w:t>R</w:t>
      </w:r>
      <w:r w:rsidRPr="00A137D5">
        <w:rPr>
          <w:rFonts w:ascii="Times New Roman" w:hAnsi="Times New Roman" w:cs="Times New Roman"/>
        </w:rPr>
        <w:t>accomandazione 2003/361/CE della Commissione del 6 maggio 2003</w:t>
      </w:r>
      <w:r w:rsidR="00436E76" w:rsidRPr="00A137D5">
        <w:rPr>
          <w:rFonts w:ascii="Times New Roman" w:hAnsi="Times New Roman" w:cs="Times New Roman"/>
        </w:rPr>
        <w:t>;</w:t>
      </w:r>
      <w:r w:rsidR="005B31E3" w:rsidRPr="00A137D5">
        <w:rPr>
          <w:rFonts w:ascii="Times New Roman" w:hAnsi="Times New Roman" w:cs="Times New Roman"/>
        </w:rPr>
        <w:t xml:space="preserve">  </w:t>
      </w:r>
    </w:p>
    <w:p w14:paraId="1ECB2928" w14:textId="026400E1" w:rsidR="00436E76" w:rsidRPr="00A137D5" w:rsidRDefault="00AE13C6" w:rsidP="003051AA">
      <w:pPr>
        <w:pStyle w:val="Paragrafoelenco"/>
        <w:spacing w:after="0" w:line="252" w:lineRule="auto"/>
        <w:ind w:left="1134"/>
        <w:contextualSpacing w:val="0"/>
        <w:jc w:val="both"/>
        <w:rPr>
          <w:rFonts w:ascii="Times New Roman" w:hAnsi="Times New Roman" w:cs="Times New Roman"/>
          <w:sz w:val="20"/>
          <w:szCs w:val="20"/>
        </w:rPr>
      </w:pPr>
      <w:r w:rsidRPr="00A137D5">
        <w:rPr>
          <w:rFonts w:ascii="Times New Roman" w:hAnsi="Times New Roman" w:cs="Times New Roman"/>
          <w:b/>
          <w:bCs/>
          <w:sz w:val="20"/>
          <w:szCs w:val="20"/>
          <w:u w:val="single"/>
        </w:rPr>
        <w:t>N.B</w:t>
      </w:r>
      <w:r w:rsidRPr="00A137D5">
        <w:rPr>
          <w:rFonts w:ascii="Times New Roman" w:hAnsi="Times New Roman" w:cs="Times New Roman"/>
          <w:b/>
          <w:bCs/>
          <w:sz w:val="20"/>
          <w:szCs w:val="20"/>
        </w:rPr>
        <w:t>. - L</w:t>
      </w:r>
      <w:r w:rsidR="00C42604" w:rsidRPr="00A137D5">
        <w:rPr>
          <w:rFonts w:ascii="Times New Roman" w:hAnsi="Times New Roman" w:cs="Times New Roman"/>
          <w:sz w:val="20"/>
          <w:szCs w:val="20"/>
        </w:rPr>
        <w:t xml:space="preserve">a </w:t>
      </w:r>
      <w:r w:rsidR="00C42604" w:rsidRPr="00A137D5">
        <w:rPr>
          <w:rFonts w:ascii="Times New Roman" w:hAnsi="Times New Roman" w:cs="Times New Roman"/>
          <w:b/>
          <w:bCs/>
          <w:sz w:val="20"/>
          <w:szCs w:val="20"/>
        </w:rPr>
        <w:t>micro impresa</w:t>
      </w:r>
      <w:r w:rsidR="00C42604" w:rsidRPr="00A137D5">
        <w:rPr>
          <w:rFonts w:ascii="Times New Roman" w:hAnsi="Times New Roman" w:cs="Times New Roman"/>
          <w:sz w:val="20"/>
          <w:szCs w:val="20"/>
        </w:rPr>
        <w:t xml:space="preserve">  occupa meno di 10 persone (effettivi) </w:t>
      </w:r>
      <w:r w:rsidR="00C42604" w:rsidRPr="00A137D5">
        <w:rPr>
          <w:rFonts w:ascii="Times New Roman" w:hAnsi="Times New Roman" w:cs="Times New Roman"/>
          <w:b/>
          <w:bCs/>
          <w:sz w:val="20"/>
          <w:szCs w:val="20"/>
          <w:u w:val="single"/>
        </w:rPr>
        <w:t>e</w:t>
      </w:r>
      <w:r w:rsidR="00C42604" w:rsidRPr="00A137D5">
        <w:rPr>
          <w:rFonts w:ascii="Times New Roman" w:hAnsi="Times New Roman" w:cs="Times New Roman"/>
          <w:sz w:val="20"/>
          <w:szCs w:val="20"/>
        </w:rPr>
        <w:t xml:space="preserve"> </w:t>
      </w:r>
    </w:p>
    <w:p w14:paraId="7AD7E4B4" w14:textId="77777777" w:rsidR="00436E76" w:rsidRPr="00A137D5" w:rsidRDefault="00C42604" w:rsidP="003051AA">
      <w:pPr>
        <w:pStyle w:val="Paragrafoelenco"/>
        <w:spacing w:after="0" w:line="252" w:lineRule="auto"/>
        <w:ind w:left="1134"/>
        <w:contextualSpacing w:val="0"/>
        <w:jc w:val="both"/>
        <w:rPr>
          <w:rFonts w:ascii="Times New Roman" w:hAnsi="Times New Roman" w:cs="Times New Roman"/>
          <w:sz w:val="20"/>
          <w:szCs w:val="20"/>
        </w:rPr>
      </w:pPr>
      <w:r w:rsidRPr="00A137D5">
        <w:rPr>
          <w:rFonts w:ascii="Times New Roman" w:hAnsi="Times New Roman" w:cs="Times New Roman"/>
          <w:sz w:val="20"/>
          <w:szCs w:val="20"/>
        </w:rPr>
        <w:t xml:space="preserve">realizza un fatturato annuo o un totale di bilancio annuo non superiori a 2 milioni di euro; </w:t>
      </w:r>
    </w:p>
    <w:p w14:paraId="59559EE6" w14:textId="77777777" w:rsidR="00436E76" w:rsidRPr="00A137D5" w:rsidRDefault="00C42604" w:rsidP="003051AA">
      <w:pPr>
        <w:pStyle w:val="Paragrafoelenco"/>
        <w:spacing w:after="0" w:line="252" w:lineRule="auto"/>
        <w:ind w:left="1134"/>
        <w:contextualSpacing w:val="0"/>
        <w:jc w:val="both"/>
        <w:rPr>
          <w:rFonts w:ascii="Times New Roman" w:hAnsi="Times New Roman" w:cs="Times New Roman"/>
          <w:sz w:val="20"/>
          <w:szCs w:val="20"/>
        </w:rPr>
      </w:pPr>
      <w:r w:rsidRPr="00A137D5">
        <w:rPr>
          <w:rFonts w:ascii="Times New Roman" w:hAnsi="Times New Roman" w:cs="Times New Roman"/>
          <w:sz w:val="20"/>
          <w:szCs w:val="20"/>
        </w:rPr>
        <w:t xml:space="preserve">la </w:t>
      </w:r>
      <w:r w:rsidRPr="00A137D5">
        <w:rPr>
          <w:rFonts w:ascii="Times New Roman" w:hAnsi="Times New Roman" w:cs="Times New Roman"/>
          <w:b/>
          <w:bCs/>
          <w:sz w:val="20"/>
          <w:szCs w:val="20"/>
        </w:rPr>
        <w:t>piccola impresa</w:t>
      </w:r>
      <w:r w:rsidRPr="00A137D5">
        <w:rPr>
          <w:rFonts w:ascii="Times New Roman" w:hAnsi="Times New Roman" w:cs="Times New Roman"/>
          <w:sz w:val="20"/>
          <w:szCs w:val="20"/>
        </w:rPr>
        <w:t xml:space="preserve"> occupa meno di 50 persone (effettivi) </w:t>
      </w:r>
      <w:r w:rsidRPr="00A137D5">
        <w:rPr>
          <w:rFonts w:ascii="Times New Roman" w:hAnsi="Times New Roman" w:cs="Times New Roman"/>
          <w:b/>
          <w:bCs/>
          <w:sz w:val="20"/>
          <w:szCs w:val="20"/>
          <w:u w:val="single"/>
        </w:rPr>
        <w:t>e</w:t>
      </w:r>
      <w:r w:rsidRPr="00A137D5">
        <w:rPr>
          <w:rFonts w:ascii="Times New Roman" w:hAnsi="Times New Roman" w:cs="Times New Roman"/>
          <w:sz w:val="20"/>
          <w:szCs w:val="20"/>
        </w:rPr>
        <w:t xml:space="preserve"> </w:t>
      </w:r>
    </w:p>
    <w:p w14:paraId="34FD9F73" w14:textId="77777777" w:rsidR="00436E76" w:rsidRPr="00A137D5" w:rsidRDefault="00C42604" w:rsidP="003051AA">
      <w:pPr>
        <w:pStyle w:val="Paragrafoelenco"/>
        <w:spacing w:after="0" w:line="252" w:lineRule="auto"/>
        <w:ind w:left="1134"/>
        <w:contextualSpacing w:val="0"/>
        <w:jc w:val="both"/>
        <w:rPr>
          <w:rFonts w:ascii="Times New Roman" w:hAnsi="Times New Roman" w:cs="Times New Roman"/>
          <w:sz w:val="20"/>
          <w:szCs w:val="20"/>
        </w:rPr>
      </w:pPr>
      <w:r w:rsidRPr="00A137D5">
        <w:rPr>
          <w:rFonts w:ascii="Times New Roman" w:hAnsi="Times New Roman" w:cs="Times New Roman"/>
          <w:sz w:val="20"/>
          <w:szCs w:val="20"/>
        </w:rPr>
        <w:t xml:space="preserve">realizza un fatturato annuo o un totale di bilancio annuo non superiori a 10 milioni di euro; </w:t>
      </w:r>
    </w:p>
    <w:p w14:paraId="6756620B" w14:textId="4A297F18" w:rsidR="00436E76" w:rsidRPr="00A137D5" w:rsidRDefault="00C42604" w:rsidP="003051AA">
      <w:pPr>
        <w:pStyle w:val="Paragrafoelenco"/>
        <w:spacing w:after="0" w:line="252" w:lineRule="auto"/>
        <w:ind w:left="1134"/>
        <w:contextualSpacing w:val="0"/>
        <w:jc w:val="both"/>
        <w:rPr>
          <w:rFonts w:ascii="Times New Roman" w:hAnsi="Times New Roman" w:cs="Times New Roman"/>
          <w:sz w:val="20"/>
          <w:szCs w:val="20"/>
        </w:rPr>
      </w:pPr>
      <w:r w:rsidRPr="00A137D5">
        <w:rPr>
          <w:rFonts w:ascii="Times New Roman" w:hAnsi="Times New Roman" w:cs="Times New Roman"/>
          <w:sz w:val="20"/>
          <w:szCs w:val="20"/>
        </w:rPr>
        <w:t xml:space="preserve">la </w:t>
      </w:r>
      <w:r w:rsidRPr="00A137D5">
        <w:rPr>
          <w:rFonts w:ascii="Times New Roman" w:hAnsi="Times New Roman" w:cs="Times New Roman"/>
          <w:b/>
          <w:bCs/>
          <w:sz w:val="20"/>
          <w:szCs w:val="20"/>
        </w:rPr>
        <w:t>media impresa</w:t>
      </w:r>
      <w:r w:rsidRPr="00A137D5">
        <w:rPr>
          <w:rFonts w:ascii="Times New Roman" w:hAnsi="Times New Roman" w:cs="Times New Roman"/>
          <w:sz w:val="20"/>
          <w:szCs w:val="20"/>
        </w:rPr>
        <w:t xml:space="preserve"> occupa meno di 250 persone (effettivi) </w:t>
      </w:r>
      <w:r w:rsidRPr="00A137D5">
        <w:rPr>
          <w:rFonts w:ascii="Times New Roman" w:hAnsi="Times New Roman" w:cs="Times New Roman"/>
          <w:b/>
          <w:bCs/>
          <w:sz w:val="20"/>
          <w:szCs w:val="20"/>
          <w:u w:val="single"/>
        </w:rPr>
        <w:t>e</w:t>
      </w:r>
      <w:r w:rsidRPr="00A137D5">
        <w:rPr>
          <w:rFonts w:ascii="Times New Roman" w:hAnsi="Times New Roman" w:cs="Times New Roman"/>
          <w:sz w:val="20"/>
          <w:szCs w:val="20"/>
        </w:rPr>
        <w:t xml:space="preserve"> </w:t>
      </w:r>
    </w:p>
    <w:p w14:paraId="6BAF7299" w14:textId="59410BE1" w:rsidR="00C42604" w:rsidRPr="00A137D5" w:rsidRDefault="00C42604" w:rsidP="003051AA">
      <w:pPr>
        <w:pStyle w:val="Paragrafoelenco"/>
        <w:spacing w:after="0" w:line="252" w:lineRule="auto"/>
        <w:ind w:left="1134"/>
        <w:contextualSpacing w:val="0"/>
        <w:jc w:val="both"/>
        <w:rPr>
          <w:rFonts w:ascii="Times New Roman" w:hAnsi="Times New Roman" w:cs="Times New Roman"/>
          <w:sz w:val="20"/>
          <w:szCs w:val="20"/>
        </w:rPr>
      </w:pPr>
      <w:r w:rsidRPr="00A137D5">
        <w:rPr>
          <w:rFonts w:ascii="Times New Roman" w:hAnsi="Times New Roman" w:cs="Times New Roman"/>
          <w:sz w:val="20"/>
          <w:szCs w:val="20"/>
        </w:rPr>
        <w:t>realizza un fatturato annuo non superiore a 50 milioni di euro oppure ha un totale di bilancio annuo non superiore a 43 milioni di euro.</w:t>
      </w:r>
    </w:p>
    <w:p w14:paraId="0E4556F7" w14:textId="7B8652FD" w:rsidR="00D4439D" w:rsidRPr="00A137D5" w:rsidRDefault="00D4439D" w:rsidP="003051AA">
      <w:pPr>
        <w:pStyle w:val="Testonotaapidipagina"/>
        <w:ind w:left="1134" w:hanging="1"/>
        <w:jc w:val="both"/>
        <w:rPr>
          <w:rFonts w:ascii="Times New Roman" w:hAnsi="Times New Roman" w:cs="Times New Roman"/>
        </w:rPr>
      </w:pPr>
      <w:r w:rsidRPr="00A137D5">
        <w:rPr>
          <w:rFonts w:ascii="Times New Roman" w:hAnsi="Times New Roman" w:cs="Times New Roman"/>
          <w:u w:val="single"/>
        </w:rPr>
        <w:lastRenderedPageBreak/>
        <w:t>Salv</w:t>
      </w:r>
      <w:r w:rsidR="00C07C3F" w:rsidRPr="00A137D5">
        <w:rPr>
          <w:rFonts w:ascii="Times New Roman" w:hAnsi="Times New Roman" w:cs="Times New Roman"/>
          <w:u w:val="single"/>
        </w:rPr>
        <w:t>i casi particolari</w:t>
      </w:r>
      <w:r w:rsidR="00C07C3F" w:rsidRPr="00A137D5">
        <w:rPr>
          <w:rFonts w:ascii="Times New Roman" w:hAnsi="Times New Roman" w:cs="Times New Roman"/>
        </w:rPr>
        <w:t>, u</w:t>
      </w:r>
      <w:r w:rsidRPr="00A137D5">
        <w:rPr>
          <w:rFonts w:ascii="Times New Roman" w:hAnsi="Times New Roman" w:cs="Times New Roman"/>
        </w:rPr>
        <w:t>n'impresa non può essere considerata PMI se almeno il 25% del suo capitale o dei suoi diritti di voto è controllato direttamente o indirettamente da uno o più organismi collettivi pubblici o enti pubblici, a titolo individuale o congiuntamente (art. 3, par. 4 dell’</w:t>
      </w:r>
      <w:r w:rsidR="00656A60" w:rsidRPr="00A137D5">
        <w:rPr>
          <w:rFonts w:ascii="Times New Roman" w:hAnsi="Times New Roman" w:cs="Times New Roman"/>
        </w:rPr>
        <w:t>A</w:t>
      </w:r>
      <w:r w:rsidRPr="00A137D5">
        <w:rPr>
          <w:rFonts w:ascii="Times New Roman" w:hAnsi="Times New Roman" w:cs="Times New Roman"/>
        </w:rPr>
        <w:t xml:space="preserve">llegato alla </w:t>
      </w:r>
      <w:r w:rsidR="00656A60" w:rsidRPr="00A137D5">
        <w:rPr>
          <w:rFonts w:ascii="Times New Roman" w:hAnsi="Times New Roman" w:cs="Times New Roman"/>
        </w:rPr>
        <w:t>R</w:t>
      </w:r>
      <w:r w:rsidRPr="00A137D5">
        <w:rPr>
          <w:rFonts w:ascii="Times New Roman" w:hAnsi="Times New Roman" w:cs="Times New Roman"/>
        </w:rPr>
        <w:t>accomandazione).</w:t>
      </w:r>
    </w:p>
    <w:p w14:paraId="47F7198F" w14:textId="28B7DB16" w:rsidR="00734337" w:rsidRPr="00A137D5" w:rsidRDefault="00734337" w:rsidP="00734337">
      <w:pPr>
        <w:spacing w:after="60"/>
        <w:ind w:left="1134"/>
        <w:jc w:val="both"/>
        <w:rPr>
          <w:rFonts w:ascii="Times New Roman" w:hAnsi="Times New Roman" w:cs="Times New Roman"/>
          <w:sz w:val="20"/>
          <w:szCs w:val="20"/>
        </w:rPr>
      </w:pPr>
      <w:r w:rsidRPr="00A137D5">
        <w:rPr>
          <w:rFonts w:ascii="Times New Roman" w:hAnsi="Times New Roman" w:cs="Times New Roman"/>
          <w:sz w:val="20"/>
          <w:szCs w:val="20"/>
        </w:rPr>
        <w:t>I dati impiegati per calcolare il personale effettivo e gli importi finanziari sopra indicati riguardan</w:t>
      </w:r>
      <w:r w:rsidR="00DB602A" w:rsidRPr="00A137D5">
        <w:rPr>
          <w:rFonts w:ascii="Times New Roman" w:hAnsi="Times New Roman" w:cs="Times New Roman"/>
          <w:sz w:val="20"/>
          <w:szCs w:val="20"/>
        </w:rPr>
        <w:t>o</w:t>
      </w:r>
      <w:r w:rsidRPr="00A137D5">
        <w:rPr>
          <w:rFonts w:ascii="Times New Roman" w:hAnsi="Times New Roman" w:cs="Times New Roman"/>
          <w:sz w:val="20"/>
          <w:szCs w:val="20"/>
        </w:rPr>
        <w:t xml:space="preserve"> l'ultimo esercizio contabile chiuso e vengono calcolati su base annua. Essi sono presi in considerazione a partire dalla data di chiusura dei conti (art. 4 par. 1 dell’Allegato alla Raccomandazione).</w:t>
      </w:r>
    </w:p>
    <w:p w14:paraId="6D9C6D0C" w14:textId="77777777" w:rsidR="00734337" w:rsidRPr="00A137D5" w:rsidRDefault="00734337" w:rsidP="00734337">
      <w:pPr>
        <w:spacing w:after="60"/>
        <w:ind w:left="1134"/>
        <w:jc w:val="both"/>
        <w:rPr>
          <w:rFonts w:ascii="Times New Roman" w:hAnsi="Times New Roman" w:cs="Times New Roman"/>
          <w:sz w:val="20"/>
          <w:szCs w:val="20"/>
        </w:rPr>
      </w:pPr>
      <w:r w:rsidRPr="00A137D5">
        <w:rPr>
          <w:rFonts w:ascii="Times New Roman" w:hAnsi="Times New Roman" w:cs="Times New Roman"/>
          <w:sz w:val="20"/>
          <w:szCs w:val="20"/>
        </w:rPr>
        <w:t>In caso di impresa di nuova costituzione, i cui conti non sono ancora stati chiusi, i dati dei dipendenti e finanziari sono oggetto di una stima in buona fede ad esercizio in corso.</w:t>
      </w:r>
    </w:p>
    <w:p w14:paraId="0DD5AAFA" w14:textId="3CB824AD" w:rsidR="005F0F21" w:rsidRPr="00A137D5" w:rsidRDefault="00D4439D" w:rsidP="003051AA">
      <w:pPr>
        <w:spacing w:after="60"/>
        <w:ind w:left="1134"/>
        <w:jc w:val="both"/>
        <w:rPr>
          <w:rFonts w:ascii="Times New Roman" w:hAnsi="Times New Roman" w:cs="Times New Roman"/>
          <w:sz w:val="20"/>
          <w:szCs w:val="20"/>
        </w:rPr>
      </w:pPr>
      <w:r w:rsidRPr="00A137D5">
        <w:rPr>
          <w:rFonts w:ascii="Times New Roman" w:hAnsi="Times New Roman" w:cs="Times New Roman"/>
          <w:sz w:val="20"/>
          <w:szCs w:val="20"/>
        </w:rPr>
        <w:t xml:space="preserve">Le soglie previste non </w:t>
      </w:r>
      <w:r w:rsidR="00C42604" w:rsidRPr="00A137D5">
        <w:rPr>
          <w:rFonts w:ascii="Times New Roman" w:hAnsi="Times New Roman" w:cs="Times New Roman"/>
          <w:sz w:val="20"/>
          <w:szCs w:val="20"/>
        </w:rPr>
        <w:t>devono essere superate</w:t>
      </w:r>
      <w:r w:rsidRPr="00A137D5">
        <w:rPr>
          <w:rFonts w:ascii="Times New Roman" w:hAnsi="Times New Roman" w:cs="Times New Roman"/>
          <w:sz w:val="20"/>
          <w:szCs w:val="20"/>
        </w:rPr>
        <w:t xml:space="preserve">, nell’uno o nell’altro senso e su base annua, </w:t>
      </w:r>
      <w:r w:rsidRPr="00A137D5">
        <w:rPr>
          <w:rFonts w:ascii="Times New Roman" w:hAnsi="Times New Roman" w:cs="Times New Roman"/>
          <w:sz w:val="20"/>
          <w:szCs w:val="20"/>
          <w:u w:val="single"/>
        </w:rPr>
        <w:t>per due esercizi consecutivi</w:t>
      </w:r>
      <w:r w:rsidRPr="00A137D5">
        <w:rPr>
          <w:rFonts w:ascii="Times New Roman" w:hAnsi="Times New Roman" w:cs="Times New Roman"/>
          <w:sz w:val="20"/>
          <w:szCs w:val="20"/>
        </w:rPr>
        <w:t xml:space="preserve"> (art. 4, paragrafo 2 dell’</w:t>
      </w:r>
      <w:r w:rsidR="00656A60" w:rsidRPr="00A137D5">
        <w:rPr>
          <w:rFonts w:ascii="Times New Roman" w:hAnsi="Times New Roman" w:cs="Times New Roman"/>
          <w:sz w:val="20"/>
          <w:szCs w:val="20"/>
        </w:rPr>
        <w:t>A</w:t>
      </w:r>
      <w:r w:rsidRPr="00A137D5">
        <w:rPr>
          <w:rFonts w:ascii="Times New Roman" w:hAnsi="Times New Roman" w:cs="Times New Roman"/>
          <w:sz w:val="20"/>
          <w:szCs w:val="20"/>
        </w:rPr>
        <w:t xml:space="preserve">llegato alla </w:t>
      </w:r>
      <w:r w:rsidR="00656A60" w:rsidRPr="00A137D5">
        <w:rPr>
          <w:rFonts w:ascii="Times New Roman" w:hAnsi="Times New Roman" w:cs="Times New Roman"/>
          <w:sz w:val="20"/>
          <w:szCs w:val="20"/>
        </w:rPr>
        <w:t>R</w:t>
      </w:r>
      <w:r w:rsidRPr="00A137D5">
        <w:rPr>
          <w:rFonts w:ascii="Times New Roman" w:hAnsi="Times New Roman" w:cs="Times New Roman"/>
          <w:sz w:val="20"/>
          <w:szCs w:val="20"/>
        </w:rPr>
        <w:t xml:space="preserve">accomandazione) </w:t>
      </w:r>
      <w:r w:rsidRPr="00A137D5">
        <w:rPr>
          <w:rFonts w:ascii="Times New Roman" w:hAnsi="Times New Roman" w:cs="Times New Roman"/>
          <w:sz w:val="20"/>
          <w:szCs w:val="20"/>
          <w:u w:val="single"/>
        </w:rPr>
        <w:t>ten</w:t>
      </w:r>
      <w:r w:rsidR="00C42604" w:rsidRPr="00A137D5">
        <w:rPr>
          <w:rFonts w:ascii="Times New Roman" w:hAnsi="Times New Roman" w:cs="Times New Roman"/>
          <w:sz w:val="20"/>
          <w:szCs w:val="20"/>
          <w:u w:val="single"/>
        </w:rPr>
        <w:t xml:space="preserve">endo </w:t>
      </w:r>
      <w:r w:rsidRPr="00A137D5">
        <w:rPr>
          <w:rFonts w:ascii="Times New Roman" w:hAnsi="Times New Roman" w:cs="Times New Roman"/>
          <w:sz w:val="20"/>
          <w:szCs w:val="20"/>
          <w:u w:val="single"/>
        </w:rPr>
        <w:t>conto del</w:t>
      </w:r>
      <w:r w:rsidR="00C42604" w:rsidRPr="00A137D5">
        <w:rPr>
          <w:rFonts w:ascii="Times New Roman" w:hAnsi="Times New Roman" w:cs="Times New Roman"/>
          <w:sz w:val="20"/>
          <w:szCs w:val="20"/>
          <w:u w:val="single"/>
        </w:rPr>
        <w:t>l’</w:t>
      </w:r>
      <w:r w:rsidRPr="00A137D5">
        <w:rPr>
          <w:rFonts w:ascii="Times New Roman" w:hAnsi="Times New Roman" w:cs="Times New Roman"/>
          <w:sz w:val="20"/>
          <w:szCs w:val="20"/>
          <w:u w:val="single"/>
        </w:rPr>
        <w:t xml:space="preserve">inquadramento </w:t>
      </w:r>
      <w:r w:rsidR="00C42604" w:rsidRPr="00A137D5">
        <w:rPr>
          <w:rFonts w:ascii="Times New Roman" w:hAnsi="Times New Roman" w:cs="Times New Roman"/>
          <w:sz w:val="20"/>
          <w:szCs w:val="20"/>
          <w:u w:val="single"/>
        </w:rPr>
        <w:t xml:space="preserve">della società startup </w:t>
      </w:r>
      <w:r w:rsidRPr="00A137D5">
        <w:rPr>
          <w:rFonts w:ascii="Times New Roman" w:hAnsi="Times New Roman" w:cs="Times New Roman"/>
          <w:sz w:val="20"/>
          <w:szCs w:val="20"/>
          <w:u w:val="single"/>
        </w:rPr>
        <w:t>quale impresa collegata, associata o autonoma</w:t>
      </w:r>
      <w:r w:rsidR="00C07C3F" w:rsidRPr="00A137D5">
        <w:rPr>
          <w:rFonts w:ascii="Times New Roman" w:hAnsi="Times New Roman" w:cs="Times New Roman"/>
          <w:sz w:val="20"/>
          <w:szCs w:val="20"/>
          <w:u w:val="single"/>
        </w:rPr>
        <w:t xml:space="preserve"> </w:t>
      </w:r>
      <w:r w:rsidR="00436E76" w:rsidRPr="00A137D5">
        <w:rPr>
          <w:rFonts w:ascii="Times New Roman" w:hAnsi="Times New Roman" w:cs="Times New Roman"/>
          <w:sz w:val="20"/>
          <w:szCs w:val="20"/>
          <w:u w:val="single"/>
        </w:rPr>
        <w:t xml:space="preserve">rispetto </w:t>
      </w:r>
      <w:r w:rsidR="00013AA0" w:rsidRPr="00A137D5">
        <w:rPr>
          <w:rFonts w:ascii="Times New Roman" w:hAnsi="Times New Roman" w:cs="Times New Roman"/>
          <w:sz w:val="20"/>
          <w:szCs w:val="20"/>
          <w:u w:val="single"/>
        </w:rPr>
        <w:t xml:space="preserve">ad </w:t>
      </w:r>
      <w:r w:rsidR="00C07C3F" w:rsidRPr="00A137D5">
        <w:rPr>
          <w:rFonts w:ascii="Times New Roman" w:hAnsi="Times New Roman" w:cs="Times New Roman"/>
          <w:sz w:val="20"/>
          <w:szCs w:val="20"/>
          <w:u w:val="single"/>
        </w:rPr>
        <w:t>altre imprese</w:t>
      </w:r>
      <w:r w:rsidR="0084585A" w:rsidRPr="00A137D5">
        <w:rPr>
          <w:rFonts w:ascii="Times New Roman" w:hAnsi="Times New Roman" w:cs="Times New Roman"/>
          <w:sz w:val="20"/>
          <w:szCs w:val="20"/>
        </w:rPr>
        <w:t xml:space="preserve"> (art. 3 dell’Allegato alla Raccomandazione)</w:t>
      </w:r>
      <w:r w:rsidR="00C07C3F" w:rsidRPr="00A137D5">
        <w:rPr>
          <w:rFonts w:ascii="Times New Roman" w:hAnsi="Times New Roman" w:cs="Times New Roman"/>
          <w:sz w:val="20"/>
          <w:szCs w:val="20"/>
        </w:rPr>
        <w:t>.</w:t>
      </w:r>
      <w:bookmarkStart w:id="0" w:name="_Hlk197350642"/>
      <w:r w:rsidR="0084585A" w:rsidRPr="00A137D5">
        <w:rPr>
          <w:rFonts w:ascii="Times New Roman" w:hAnsi="Times New Roman" w:cs="Times New Roman"/>
          <w:sz w:val="20"/>
          <w:szCs w:val="20"/>
        </w:rPr>
        <w:t xml:space="preserve"> </w:t>
      </w:r>
    </w:p>
    <w:p w14:paraId="7C804BD2" w14:textId="51826B10" w:rsidR="00734337" w:rsidRPr="00A137D5" w:rsidRDefault="00734337" w:rsidP="003051AA">
      <w:pPr>
        <w:spacing w:after="60"/>
        <w:ind w:left="1134"/>
        <w:jc w:val="both"/>
        <w:rPr>
          <w:rFonts w:ascii="Times New Roman" w:hAnsi="Times New Roman" w:cs="Times New Roman"/>
          <w:sz w:val="20"/>
          <w:szCs w:val="20"/>
        </w:rPr>
      </w:pPr>
      <w:r w:rsidRPr="00A137D5">
        <w:rPr>
          <w:rFonts w:ascii="Times New Roman" w:hAnsi="Times New Roman" w:cs="Times New Roman"/>
          <w:sz w:val="20"/>
          <w:szCs w:val="20"/>
        </w:rPr>
        <w:t>In caso di imprese collegate o associate, le soglie finanziarie e dei dipendenti sopra indicate vanno rispettate sommando, ai dati della società startup innovativa, interamente i dati delle imprese collegate alla stessa</w:t>
      </w:r>
      <w:r w:rsidR="00AE13C6" w:rsidRPr="00A137D5">
        <w:rPr>
          <w:rFonts w:ascii="Times New Roman" w:hAnsi="Times New Roman" w:cs="Times New Roman"/>
          <w:sz w:val="20"/>
          <w:szCs w:val="20"/>
        </w:rPr>
        <w:t>,</w:t>
      </w:r>
      <w:r w:rsidRPr="00A137D5">
        <w:rPr>
          <w:rFonts w:ascii="Times New Roman" w:hAnsi="Times New Roman" w:cs="Times New Roman"/>
          <w:sz w:val="20"/>
          <w:szCs w:val="20"/>
        </w:rPr>
        <w:t xml:space="preserve"> e percentualmente i dati delle imprese associate alla stessa</w:t>
      </w:r>
      <w:r w:rsidR="00AE13C6" w:rsidRPr="00A137D5">
        <w:rPr>
          <w:rFonts w:ascii="Times New Roman" w:hAnsi="Times New Roman" w:cs="Times New Roman"/>
          <w:sz w:val="20"/>
          <w:szCs w:val="20"/>
        </w:rPr>
        <w:t xml:space="preserve">, </w:t>
      </w:r>
      <w:r w:rsidRPr="00A137D5">
        <w:rPr>
          <w:rFonts w:ascii="Times New Roman" w:hAnsi="Times New Roman" w:cs="Times New Roman"/>
          <w:sz w:val="20"/>
          <w:szCs w:val="20"/>
        </w:rPr>
        <w:t>con le modalità previste dall’art. 6 dell’Allegato alla Raccomandazione.</w:t>
      </w:r>
    </w:p>
    <w:p w14:paraId="6E0174BA" w14:textId="1D37F146" w:rsidR="00AE10C8" w:rsidRPr="00A137D5" w:rsidRDefault="00DB602A" w:rsidP="003051AA">
      <w:pPr>
        <w:spacing w:after="60"/>
        <w:ind w:left="1134"/>
        <w:jc w:val="both"/>
        <w:rPr>
          <w:rFonts w:ascii="Times New Roman" w:hAnsi="Times New Roman" w:cs="Times New Roman"/>
          <w:sz w:val="20"/>
          <w:szCs w:val="20"/>
        </w:rPr>
      </w:pPr>
      <w:r w:rsidRPr="00A137D5">
        <w:rPr>
          <w:rFonts w:ascii="Times New Roman" w:hAnsi="Times New Roman" w:cs="Times New Roman"/>
          <w:sz w:val="20"/>
          <w:szCs w:val="20"/>
        </w:rPr>
        <w:t>In generale, i dati del personale e degli importi finanziari sopra richiamati vengono calcolati secondo i criteri previsti dagli articoli 4, 5 e 6 dell’Allegato alla Raccomandazione.</w:t>
      </w:r>
      <w:r w:rsidR="005F0F21" w:rsidRPr="00A137D5">
        <w:rPr>
          <w:rFonts w:ascii="Times New Roman" w:hAnsi="Times New Roman" w:cs="Times New Roman"/>
          <w:sz w:val="20"/>
          <w:szCs w:val="20"/>
        </w:rPr>
        <w:t xml:space="preserve"> </w:t>
      </w:r>
      <w:bookmarkEnd w:id="0"/>
      <w:r w:rsidR="00AB3D68" w:rsidRPr="00A137D5">
        <w:rPr>
          <w:rFonts w:ascii="Times New Roman" w:hAnsi="Times New Roman" w:cs="Times New Roman"/>
          <w:sz w:val="20"/>
          <w:szCs w:val="20"/>
        </w:rPr>
        <w:t xml:space="preserve">La </w:t>
      </w:r>
      <w:r w:rsidR="00C07C3F" w:rsidRPr="00A137D5">
        <w:rPr>
          <w:rFonts w:ascii="Times New Roman" w:hAnsi="Times New Roman" w:cs="Times New Roman"/>
          <w:b/>
          <w:bCs/>
          <w:sz w:val="20"/>
          <w:szCs w:val="20"/>
        </w:rPr>
        <w:t xml:space="preserve">Guida ufficiale </w:t>
      </w:r>
      <w:r w:rsidR="00AB3D68" w:rsidRPr="00A137D5">
        <w:rPr>
          <w:rFonts w:ascii="Times New Roman" w:hAnsi="Times New Roman" w:cs="Times New Roman"/>
          <w:b/>
          <w:bCs/>
          <w:sz w:val="20"/>
          <w:szCs w:val="20"/>
        </w:rPr>
        <w:t>della Commissione Europea</w:t>
      </w:r>
      <w:r w:rsidR="00AB3D68" w:rsidRPr="00A137D5">
        <w:rPr>
          <w:rFonts w:ascii="Times New Roman" w:hAnsi="Times New Roman" w:cs="Times New Roman"/>
          <w:sz w:val="20"/>
          <w:szCs w:val="20"/>
        </w:rPr>
        <w:t xml:space="preserve"> </w:t>
      </w:r>
      <w:r w:rsidR="00436E76" w:rsidRPr="00A137D5">
        <w:rPr>
          <w:rFonts w:ascii="Times New Roman" w:hAnsi="Times New Roman" w:cs="Times New Roman"/>
          <w:sz w:val="20"/>
          <w:szCs w:val="20"/>
        </w:rPr>
        <w:t xml:space="preserve">che illustra come </w:t>
      </w:r>
      <w:r w:rsidR="003051AA" w:rsidRPr="00A137D5">
        <w:rPr>
          <w:rFonts w:ascii="Times New Roman" w:hAnsi="Times New Roman" w:cs="Times New Roman"/>
          <w:sz w:val="20"/>
          <w:szCs w:val="20"/>
        </w:rPr>
        <w:t xml:space="preserve">svolgere </w:t>
      </w:r>
      <w:r w:rsidR="00013AA0" w:rsidRPr="00A137D5">
        <w:rPr>
          <w:rFonts w:ascii="Times New Roman" w:hAnsi="Times New Roman" w:cs="Times New Roman"/>
          <w:sz w:val="20"/>
          <w:szCs w:val="20"/>
        </w:rPr>
        <w:t xml:space="preserve">i </w:t>
      </w:r>
      <w:r w:rsidR="00345FB3" w:rsidRPr="00A137D5">
        <w:rPr>
          <w:rFonts w:ascii="Times New Roman" w:hAnsi="Times New Roman" w:cs="Times New Roman"/>
          <w:sz w:val="20"/>
          <w:szCs w:val="20"/>
        </w:rPr>
        <w:t xml:space="preserve">calcoli e </w:t>
      </w:r>
      <w:r w:rsidR="00013AA0" w:rsidRPr="00A137D5">
        <w:rPr>
          <w:rFonts w:ascii="Times New Roman" w:hAnsi="Times New Roman" w:cs="Times New Roman"/>
          <w:sz w:val="20"/>
          <w:szCs w:val="20"/>
        </w:rPr>
        <w:t xml:space="preserve">i </w:t>
      </w:r>
      <w:r w:rsidR="00345FB3" w:rsidRPr="00A137D5">
        <w:rPr>
          <w:rFonts w:ascii="Times New Roman" w:hAnsi="Times New Roman" w:cs="Times New Roman"/>
          <w:sz w:val="20"/>
          <w:szCs w:val="20"/>
        </w:rPr>
        <w:t xml:space="preserve">controlli </w:t>
      </w:r>
      <w:r w:rsidR="003051AA" w:rsidRPr="00A137D5">
        <w:rPr>
          <w:rFonts w:ascii="Times New Roman" w:hAnsi="Times New Roman" w:cs="Times New Roman"/>
          <w:sz w:val="20"/>
          <w:szCs w:val="20"/>
        </w:rPr>
        <w:t xml:space="preserve">è </w:t>
      </w:r>
      <w:r w:rsidR="00345FB3" w:rsidRPr="00A137D5">
        <w:rPr>
          <w:rFonts w:ascii="Times New Roman" w:hAnsi="Times New Roman" w:cs="Times New Roman"/>
          <w:sz w:val="20"/>
          <w:szCs w:val="20"/>
        </w:rPr>
        <w:t xml:space="preserve">disponibile in </w:t>
      </w:r>
      <w:r w:rsidR="003051AA" w:rsidRPr="00A137D5">
        <w:rPr>
          <w:rFonts w:ascii="Times New Roman" w:hAnsi="Times New Roman" w:cs="Times New Roman"/>
          <w:sz w:val="20"/>
          <w:szCs w:val="20"/>
        </w:rPr>
        <w:t xml:space="preserve"> </w:t>
      </w:r>
      <w:hyperlink r:id="rId9" w:history="1">
        <w:r w:rsidR="003051AA" w:rsidRPr="00A137D5">
          <w:rPr>
            <w:rStyle w:val="Collegamentoipertestuale"/>
            <w:rFonts w:ascii="Times New Roman" w:hAnsi="Times New Roman" w:cs="Times New Roman"/>
            <w:color w:val="auto"/>
            <w:sz w:val="20"/>
            <w:szCs w:val="20"/>
          </w:rPr>
          <w:t>https://ec.europa.eu/docsroom/documents/42921/attachments/1/translations/it/renditions/native</w:t>
        </w:r>
      </w:hyperlink>
      <w:r w:rsidR="00AB3D68" w:rsidRPr="00A137D5">
        <w:rPr>
          <w:rFonts w:ascii="Times New Roman" w:hAnsi="Times New Roman" w:cs="Times New Roman"/>
          <w:sz w:val="20"/>
          <w:szCs w:val="20"/>
        </w:rPr>
        <w:t xml:space="preserve">. </w:t>
      </w:r>
    </w:p>
    <w:p w14:paraId="71138DE2" w14:textId="77777777" w:rsidR="00AE10C8" w:rsidRPr="00A137D5" w:rsidRDefault="00AE10C8" w:rsidP="003B2A92">
      <w:pPr>
        <w:pStyle w:val="Testonotaapidipagina"/>
        <w:spacing w:after="60"/>
        <w:ind w:left="1418"/>
        <w:jc w:val="both"/>
        <w:rPr>
          <w:rFonts w:ascii="Times New Roman" w:hAnsi="Times New Roman" w:cs="Times New Roman"/>
        </w:rPr>
      </w:pPr>
    </w:p>
    <w:p w14:paraId="40C33D5D" w14:textId="171D7CD9" w:rsidR="00496A8A" w:rsidRPr="00A137D5" w:rsidRDefault="00EC7972" w:rsidP="004A72A1">
      <w:pPr>
        <w:pStyle w:val="Paragrafoelenco"/>
        <w:numPr>
          <w:ilvl w:val="0"/>
          <w:numId w:val="1"/>
        </w:numPr>
        <w:ind w:left="284" w:hanging="284"/>
        <w:contextualSpacing w:val="0"/>
        <w:jc w:val="both"/>
        <w:rPr>
          <w:rFonts w:ascii="Times New Roman" w:hAnsi="Times New Roman" w:cs="Times New Roman"/>
        </w:rPr>
      </w:pPr>
      <w:r w:rsidRPr="00A137D5">
        <w:rPr>
          <w:rFonts w:ascii="Times New Roman" w:hAnsi="Times New Roman" w:cs="Times New Roman"/>
        </w:rPr>
        <w:t>è costituita e svolge attività d'impresa</w:t>
      </w:r>
      <w:r w:rsidR="00743397" w:rsidRPr="00A137D5">
        <w:rPr>
          <w:rFonts w:ascii="Times New Roman" w:hAnsi="Times New Roman" w:cs="Times New Roman"/>
        </w:rPr>
        <w:t xml:space="preserve"> </w:t>
      </w:r>
      <w:r w:rsidRPr="00A137D5">
        <w:rPr>
          <w:rFonts w:ascii="Times New Roman" w:hAnsi="Times New Roman" w:cs="Times New Roman"/>
        </w:rPr>
        <w:t>da non più di sessanta mesi</w:t>
      </w:r>
      <w:r w:rsidR="000C534F" w:rsidRPr="00A137D5">
        <w:rPr>
          <w:rFonts w:ascii="Times New Roman" w:hAnsi="Times New Roman" w:cs="Times New Roman"/>
        </w:rPr>
        <w:t xml:space="preserve"> (requisito non richiesto se </w:t>
      </w:r>
      <w:r w:rsidR="00F04E1F" w:rsidRPr="00A137D5">
        <w:rPr>
          <w:rFonts w:ascii="Times New Roman" w:hAnsi="Times New Roman" w:cs="Times New Roman"/>
        </w:rPr>
        <w:t xml:space="preserve">è stata </w:t>
      </w:r>
      <w:r w:rsidR="000C534F" w:rsidRPr="00A137D5">
        <w:rPr>
          <w:rFonts w:ascii="Times New Roman" w:hAnsi="Times New Roman" w:cs="Times New Roman"/>
        </w:rPr>
        <w:t>scelt</w:t>
      </w:r>
      <w:r w:rsidR="00F04E1F" w:rsidRPr="00A137D5">
        <w:rPr>
          <w:rFonts w:ascii="Times New Roman" w:hAnsi="Times New Roman" w:cs="Times New Roman"/>
        </w:rPr>
        <w:t>a</w:t>
      </w:r>
      <w:r w:rsidR="000C534F" w:rsidRPr="00A137D5">
        <w:rPr>
          <w:rFonts w:ascii="Times New Roman" w:hAnsi="Times New Roman" w:cs="Times New Roman"/>
        </w:rPr>
        <w:t xml:space="preserve"> l</w:t>
      </w:r>
      <w:r w:rsidR="00F04E1F" w:rsidRPr="00A137D5">
        <w:rPr>
          <w:rFonts w:ascii="Times New Roman" w:hAnsi="Times New Roman" w:cs="Times New Roman"/>
        </w:rPr>
        <w:t xml:space="preserve">’opzione </w:t>
      </w:r>
      <w:r w:rsidR="003F4F70" w:rsidRPr="00A137D5">
        <w:rPr>
          <w:rFonts w:ascii="Times New Roman" w:hAnsi="Times New Roman" w:cs="Times New Roman"/>
        </w:rPr>
        <w:t>C</w:t>
      </w:r>
      <w:r w:rsidR="000C534F" w:rsidRPr="00A137D5">
        <w:rPr>
          <w:rFonts w:ascii="Times New Roman" w:hAnsi="Times New Roman" w:cs="Times New Roman"/>
        </w:rPr>
        <w:t>)</w:t>
      </w:r>
      <w:r w:rsidRPr="00A137D5">
        <w:rPr>
          <w:rFonts w:ascii="Times New Roman" w:hAnsi="Times New Roman" w:cs="Times New Roman"/>
        </w:rPr>
        <w:t>;</w:t>
      </w:r>
    </w:p>
    <w:p w14:paraId="54E3B8B1" w14:textId="2F286125" w:rsidR="00685CC1" w:rsidRPr="00A137D5" w:rsidRDefault="00EC7972" w:rsidP="004A72A1">
      <w:pPr>
        <w:pStyle w:val="Paragrafoelenco"/>
        <w:numPr>
          <w:ilvl w:val="0"/>
          <w:numId w:val="1"/>
        </w:numPr>
        <w:ind w:left="284" w:hanging="284"/>
        <w:contextualSpacing w:val="0"/>
        <w:jc w:val="both"/>
        <w:rPr>
          <w:rFonts w:ascii="Times New Roman" w:hAnsi="Times New Roman" w:cs="Times New Roman"/>
        </w:rPr>
      </w:pPr>
      <w:r w:rsidRPr="00A137D5">
        <w:rPr>
          <w:rFonts w:ascii="Times New Roman" w:hAnsi="Times New Roman" w:cs="Times New Roman"/>
        </w:rPr>
        <w:t>è residente in Italia ai sensi dell'articolo 73 del decreto del Presidente della Repubblica 22 dicembre 1986, n. 917, o in uno degli Stati membri dell'Unione europea o in Stati aderenti all'Accordo sullo spazio economico europeo, purché abbia una sede produttiva o una filiale in Italia;</w:t>
      </w:r>
    </w:p>
    <w:p w14:paraId="7855948B" w14:textId="25B74964" w:rsidR="00685CC1" w:rsidRPr="00A137D5" w:rsidRDefault="00EC7972" w:rsidP="004A72A1">
      <w:pPr>
        <w:pStyle w:val="Paragrafoelenco"/>
        <w:numPr>
          <w:ilvl w:val="0"/>
          <w:numId w:val="1"/>
        </w:numPr>
        <w:ind w:left="284" w:hanging="284"/>
        <w:contextualSpacing w:val="0"/>
        <w:jc w:val="both"/>
        <w:rPr>
          <w:rFonts w:ascii="Times New Roman" w:hAnsi="Times New Roman" w:cs="Times New Roman"/>
        </w:rPr>
      </w:pPr>
      <w:r w:rsidRPr="00A137D5">
        <w:rPr>
          <w:rFonts w:ascii="Times New Roman" w:hAnsi="Times New Roman" w:cs="Times New Roman"/>
        </w:rPr>
        <w:t>il totale del valore della produzione annua, così come risultante dall'ultimo bilancio approvato entro sei mesi dalla chiusura dell'esercizio, non è superiore a 5 milioni di euro (il requisito è richiesto e si intende autocertificato a partire dal secondo anno di attività);</w:t>
      </w:r>
    </w:p>
    <w:p w14:paraId="306C1825" w14:textId="4411B596" w:rsidR="00685CC1" w:rsidRPr="00A137D5" w:rsidRDefault="00EC7972" w:rsidP="004A72A1">
      <w:pPr>
        <w:pStyle w:val="Paragrafoelenco"/>
        <w:numPr>
          <w:ilvl w:val="0"/>
          <w:numId w:val="1"/>
        </w:numPr>
        <w:ind w:left="284" w:hanging="284"/>
        <w:contextualSpacing w:val="0"/>
        <w:jc w:val="both"/>
        <w:rPr>
          <w:rFonts w:ascii="Times New Roman" w:hAnsi="Times New Roman" w:cs="Times New Roman"/>
        </w:rPr>
      </w:pPr>
      <w:r w:rsidRPr="00A137D5">
        <w:rPr>
          <w:rFonts w:ascii="Times New Roman" w:hAnsi="Times New Roman" w:cs="Times New Roman"/>
        </w:rPr>
        <w:t>non distribuisce, e non ha distribuito, utili;</w:t>
      </w:r>
    </w:p>
    <w:p w14:paraId="2060D550" w14:textId="673BCACA" w:rsidR="00685CC1" w:rsidRPr="00A137D5" w:rsidRDefault="00EC7972" w:rsidP="004A72A1">
      <w:pPr>
        <w:pStyle w:val="Paragrafoelenco"/>
        <w:numPr>
          <w:ilvl w:val="0"/>
          <w:numId w:val="1"/>
        </w:numPr>
        <w:ind w:left="284" w:hanging="284"/>
        <w:contextualSpacing w:val="0"/>
        <w:jc w:val="both"/>
        <w:rPr>
          <w:rFonts w:ascii="Times New Roman" w:hAnsi="Times New Roman" w:cs="Times New Roman"/>
        </w:rPr>
      </w:pPr>
      <w:r w:rsidRPr="00A137D5">
        <w:rPr>
          <w:rFonts w:ascii="Times New Roman" w:hAnsi="Times New Roman" w:cs="Times New Roman"/>
        </w:rPr>
        <w:t>ha, quale oggetto sociale esclusivo o prevalente, lo sviluppo, la produzione e la commercializzazione di prodotti o servizi innovativi ad alto valore tecnologico</w:t>
      </w:r>
      <w:r w:rsidR="00D97160" w:rsidRPr="00A137D5">
        <w:rPr>
          <w:rFonts w:ascii="Times New Roman" w:hAnsi="Times New Roman" w:cs="Times New Roman"/>
        </w:rPr>
        <w:t xml:space="preserve"> e non svolge attività prevalente di agenzia e di consulenza</w:t>
      </w:r>
      <w:r w:rsidRPr="00A137D5">
        <w:rPr>
          <w:rFonts w:ascii="Times New Roman" w:hAnsi="Times New Roman" w:cs="Times New Roman"/>
        </w:rPr>
        <w:t>;</w:t>
      </w:r>
    </w:p>
    <w:p w14:paraId="3A191154" w14:textId="386B653C" w:rsidR="0080541C" w:rsidRPr="00A137D5" w:rsidRDefault="00EC7972" w:rsidP="0080541C">
      <w:pPr>
        <w:pStyle w:val="Paragrafoelenco"/>
        <w:numPr>
          <w:ilvl w:val="0"/>
          <w:numId w:val="1"/>
        </w:numPr>
        <w:ind w:left="284" w:hanging="284"/>
        <w:contextualSpacing w:val="0"/>
        <w:jc w:val="both"/>
        <w:rPr>
          <w:rFonts w:ascii="Times New Roman" w:hAnsi="Times New Roman" w:cs="Times New Roman"/>
        </w:rPr>
      </w:pPr>
      <w:r w:rsidRPr="00A137D5">
        <w:rPr>
          <w:rFonts w:ascii="Times New Roman" w:hAnsi="Times New Roman" w:cs="Times New Roman"/>
        </w:rPr>
        <w:t>non è stata costituita da una fusione, scissione societaria o a seguito di cessione di azienda o di ramo di azienda</w:t>
      </w:r>
      <w:r w:rsidR="00004EA9" w:rsidRPr="00A137D5">
        <w:rPr>
          <w:rFonts w:ascii="Times New Roman" w:hAnsi="Times New Roman" w:cs="Times New Roman"/>
        </w:rPr>
        <w:t>.</w:t>
      </w:r>
    </w:p>
    <w:p w14:paraId="2C83CA55" w14:textId="77777777" w:rsidR="000E4A3C" w:rsidRPr="00A137D5" w:rsidRDefault="000E4A3C" w:rsidP="000E4A3C">
      <w:pPr>
        <w:pStyle w:val="Paragrafoelenco"/>
        <w:ind w:left="284"/>
        <w:contextualSpacing w:val="0"/>
        <w:jc w:val="both"/>
        <w:rPr>
          <w:rFonts w:ascii="Times New Roman" w:hAnsi="Times New Roman" w:cs="Times New Roman"/>
        </w:rPr>
      </w:pPr>
    </w:p>
    <w:p w14:paraId="40BFA544" w14:textId="7517629C" w:rsidR="00313D6B" w:rsidRPr="00A137D5" w:rsidRDefault="000E4A3C" w:rsidP="000E4A3C">
      <w:pPr>
        <w:jc w:val="center"/>
        <w:rPr>
          <w:rFonts w:ascii="Times New Roman" w:hAnsi="Times New Roman" w:cs="Times New Roman"/>
          <w:b/>
          <w:bCs/>
        </w:rPr>
      </w:pPr>
      <w:r w:rsidRPr="00A137D5">
        <w:rPr>
          <w:rFonts w:ascii="Times New Roman" w:hAnsi="Times New Roman" w:cs="Times New Roman"/>
          <w:b/>
          <w:bCs/>
        </w:rPr>
        <w:t>DICHIARA INOLTRE</w:t>
      </w:r>
    </w:p>
    <w:p w14:paraId="36C1E8AF" w14:textId="2F8C71EE" w:rsidR="00685CC1" w:rsidRPr="00A137D5" w:rsidRDefault="00AF69B0" w:rsidP="004A72A1">
      <w:pPr>
        <w:pStyle w:val="Paragrafoelenco"/>
        <w:numPr>
          <w:ilvl w:val="0"/>
          <w:numId w:val="1"/>
        </w:numPr>
        <w:ind w:left="284" w:hanging="284"/>
        <w:contextualSpacing w:val="0"/>
        <w:jc w:val="both"/>
        <w:rPr>
          <w:rFonts w:ascii="Times New Roman" w:hAnsi="Times New Roman" w:cs="Times New Roman"/>
        </w:rPr>
      </w:pPr>
      <w:r w:rsidRPr="00A137D5">
        <w:rPr>
          <w:rFonts w:ascii="Times New Roman" w:hAnsi="Times New Roman" w:cs="Times New Roman"/>
          <w:b/>
          <w:bCs/>
          <w:u w:val="single"/>
        </w:rPr>
        <w:t>s</w:t>
      </w:r>
      <w:r w:rsidR="00004EA9" w:rsidRPr="00A137D5">
        <w:rPr>
          <w:rFonts w:ascii="Times New Roman" w:hAnsi="Times New Roman" w:cs="Times New Roman"/>
          <w:b/>
          <w:bCs/>
          <w:u w:val="single"/>
        </w:rPr>
        <w:t xml:space="preserve">e si è selezionata </w:t>
      </w:r>
      <w:r w:rsidR="003F4F70" w:rsidRPr="00A137D5">
        <w:rPr>
          <w:rFonts w:ascii="Times New Roman" w:hAnsi="Times New Roman" w:cs="Times New Roman"/>
          <w:b/>
          <w:bCs/>
          <w:u w:val="single"/>
        </w:rPr>
        <w:t>l’</w:t>
      </w:r>
      <w:r w:rsidR="00004EA9" w:rsidRPr="00A137D5">
        <w:rPr>
          <w:rFonts w:ascii="Times New Roman" w:hAnsi="Times New Roman" w:cs="Times New Roman"/>
          <w:b/>
          <w:bCs/>
          <w:u w:val="single"/>
        </w:rPr>
        <w:t>opzion</w:t>
      </w:r>
      <w:r w:rsidR="003F4F70" w:rsidRPr="00A137D5">
        <w:rPr>
          <w:rFonts w:ascii="Times New Roman" w:hAnsi="Times New Roman" w:cs="Times New Roman"/>
          <w:b/>
          <w:bCs/>
          <w:u w:val="single"/>
        </w:rPr>
        <w:t>e</w:t>
      </w:r>
      <w:r w:rsidR="00004EA9" w:rsidRPr="00A137D5">
        <w:rPr>
          <w:rFonts w:ascii="Times New Roman" w:hAnsi="Times New Roman" w:cs="Times New Roman"/>
          <w:b/>
          <w:bCs/>
          <w:u w:val="single"/>
        </w:rPr>
        <w:t xml:space="preserve"> A)</w:t>
      </w:r>
      <w:r w:rsidR="00313D6B" w:rsidRPr="00A137D5">
        <w:rPr>
          <w:rFonts w:ascii="Times New Roman" w:hAnsi="Times New Roman" w:cs="Times New Roman"/>
        </w:rPr>
        <w:t xml:space="preserve">, che la suindicata società </w:t>
      </w:r>
      <w:r w:rsidRPr="00A137D5">
        <w:rPr>
          <w:rFonts w:ascii="Times New Roman" w:hAnsi="Times New Roman" w:cs="Times New Roman"/>
        </w:rPr>
        <w:t>p</w:t>
      </w:r>
      <w:r w:rsidR="00EC7972" w:rsidRPr="00A137D5">
        <w:rPr>
          <w:rFonts w:ascii="Times New Roman" w:hAnsi="Times New Roman" w:cs="Times New Roman"/>
        </w:rPr>
        <w:t>ossiede i seguenti ulteriori requisiti</w:t>
      </w:r>
      <w:r w:rsidR="0080541C" w:rsidRPr="00A137D5">
        <w:rPr>
          <w:rFonts w:ascii="Times New Roman" w:hAnsi="Times New Roman" w:cs="Times New Roman"/>
        </w:rPr>
        <w:t>, previsti dall’art. 25 comma 2 lettera h) L. 221/2012</w:t>
      </w:r>
      <w:r w:rsidR="00EC7972" w:rsidRPr="00A137D5">
        <w:rPr>
          <w:rFonts w:ascii="Times New Roman" w:hAnsi="Times New Roman" w:cs="Times New Roman"/>
        </w:rPr>
        <w:t xml:space="preserve"> </w:t>
      </w:r>
      <w:r w:rsidR="003F4F70" w:rsidRPr="00A137D5">
        <w:rPr>
          <w:rFonts w:ascii="Times New Roman" w:hAnsi="Times New Roman" w:cs="Times New Roman"/>
        </w:rPr>
        <w:t>(</w:t>
      </w:r>
      <w:r w:rsidR="003F4F70" w:rsidRPr="00A137D5">
        <w:rPr>
          <w:rFonts w:ascii="Times New Roman" w:hAnsi="Times New Roman" w:cs="Times New Roman"/>
          <w:i/>
          <w:iCs/>
        </w:rPr>
        <w:t>apporre una croce su almeno una delle scelte seguenti</w:t>
      </w:r>
      <w:r w:rsidR="003F4F70" w:rsidRPr="00A137D5">
        <w:rPr>
          <w:rFonts w:ascii="Times New Roman" w:hAnsi="Times New Roman" w:cs="Times New Roman"/>
        </w:rPr>
        <w:t>)</w:t>
      </w:r>
      <w:r w:rsidR="00EC7972" w:rsidRPr="00A137D5">
        <w:rPr>
          <w:rFonts w:ascii="Times New Roman" w:hAnsi="Times New Roman" w:cs="Times New Roman"/>
        </w:rPr>
        <w:t>:</w:t>
      </w:r>
    </w:p>
    <w:p w14:paraId="4A32D86D" w14:textId="77777777" w:rsidR="00685CC1" w:rsidRPr="00A137D5" w:rsidRDefault="00EC7972" w:rsidP="00F050AE">
      <w:pPr>
        <w:pStyle w:val="Paragrafoelenco"/>
        <w:numPr>
          <w:ilvl w:val="0"/>
          <w:numId w:val="5"/>
        </w:numPr>
        <w:spacing w:after="0"/>
        <w:jc w:val="both"/>
        <w:rPr>
          <w:rFonts w:ascii="Times New Roman" w:hAnsi="Times New Roman" w:cs="Times New Roman"/>
        </w:rPr>
      </w:pPr>
      <w:r w:rsidRPr="00A137D5">
        <w:rPr>
          <w:rFonts w:ascii="Times New Roman" w:hAnsi="Times New Roman" w:cs="Times New Roman"/>
        </w:rPr>
        <w:t xml:space="preserve">le spese in ricerca e sviluppo sono uguali o superiori al 15 per cento del maggiore valore fra costo e valore totale della produzione della startup innovativa. Dal computo per le spese in ricerca e sviluppo sono escluse le spese per l'acquisto e la locazione di beni immobili. Ai fini di questo provvedimento, in aggiunta a quanto previsto dai principi contabili, sono altresì da annoverarsi tra le spese in ricerca e sviluppo: le spese relative allo sviluppo precompetitivo e competitivo, quali sperimentazione, prototipazione e sviluppo del business </w:t>
      </w:r>
      <w:proofErr w:type="spellStart"/>
      <w:r w:rsidRPr="00A137D5">
        <w:rPr>
          <w:rFonts w:ascii="Times New Roman" w:hAnsi="Times New Roman" w:cs="Times New Roman"/>
        </w:rPr>
        <w:t>plan</w:t>
      </w:r>
      <w:proofErr w:type="spellEnd"/>
      <w:r w:rsidRPr="00A137D5">
        <w:rPr>
          <w:rFonts w:ascii="Times New Roman" w:hAnsi="Times New Roman" w:cs="Times New Roman"/>
        </w:rPr>
        <w:t xml:space="preserve">, le spese relative ai servizi di </w:t>
      </w:r>
      <w:r w:rsidRPr="00A137D5">
        <w:rPr>
          <w:rFonts w:ascii="Times New Roman" w:hAnsi="Times New Roman" w:cs="Times New Roman"/>
        </w:rPr>
        <w:lastRenderedPageBreak/>
        <w:t>incubazione forniti da incubatori certificati, i costi lordi di personale interno e consulenti esterni impiegati nelle attività di ricerca e sviluppo, inclusi soci ed amministratori, le spese legali per la registrazione e protezione di proprietà intellettuale, termini e licenze d’uso. Le spese risultano dall'ultimo bilancio approvato e sono descritte in nota integrativa. In assenza di bilancio nel primo anno di vita, la loro effettuazione è assunta tramite dichiarazione sottoscritta dal legale rappresentante della startup innovativa.</w:t>
      </w:r>
    </w:p>
    <w:p w14:paraId="6FA95A26" w14:textId="71CF5616" w:rsidR="00685CC1" w:rsidRPr="00A137D5" w:rsidRDefault="00EC7972" w:rsidP="00F12AAD">
      <w:pPr>
        <w:ind w:left="708"/>
        <w:jc w:val="both"/>
        <w:rPr>
          <w:rFonts w:ascii="Times New Roman" w:hAnsi="Times New Roman" w:cs="Times New Roman"/>
        </w:rPr>
      </w:pPr>
      <w:r w:rsidRPr="00A137D5">
        <w:rPr>
          <w:rFonts w:ascii="Times New Roman" w:hAnsi="Times New Roman" w:cs="Times New Roman"/>
        </w:rPr>
        <w:t>Indica il possesso di tale requisito nell’apposito codice 066 della modulistica registro</w:t>
      </w:r>
      <w:r w:rsidR="00F12AAD" w:rsidRPr="00A137D5">
        <w:rPr>
          <w:rFonts w:ascii="Times New Roman" w:hAnsi="Times New Roman" w:cs="Times New Roman"/>
        </w:rPr>
        <w:t xml:space="preserve"> </w:t>
      </w:r>
      <w:r w:rsidRPr="00A137D5">
        <w:rPr>
          <w:rFonts w:ascii="Times New Roman" w:hAnsi="Times New Roman" w:cs="Times New Roman"/>
        </w:rPr>
        <w:t>imprese;</w:t>
      </w:r>
    </w:p>
    <w:p w14:paraId="0D4AA0CF" w14:textId="77777777" w:rsidR="00685CC1" w:rsidRPr="00A137D5" w:rsidRDefault="00EC7972" w:rsidP="00F050AE">
      <w:pPr>
        <w:pStyle w:val="Paragrafoelenco"/>
        <w:numPr>
          <w:ilvl w:val="0"/>
          <w:numId w:val="5"/>
        </w:numPr>
        <w:spacing w:after="0"/>
        <w:jc w:val="both"/>
        <w:rPr>
          <w:rFonts w:ascii="Times New Roman" w:hAnsi="Times New Roman" w:cs="Times New Roman"/>
        </w:rPr>
      </w:pPr>
      <w:r w:rsidRPr="00A137D5">
        <w:rPr>
          <w:rFonts w:ascii="Times New Roman" w:hAnsi="Times New Roman" w:cs="Times New Roman"/>
        </w:rPr>
        <w:t>impiego come dipendenti o collaboratori a qualsiasi titolo, in percentuale uguale o superiore al terzo della forza lavoro complessiva, di personale in possesso di titolo di dottorato di ricerca o che sta svolgendo un dottorato di ricerca presso un'università italiana o straniera, oppure in possesso di laurea e che abbia svolto, da almeno tre anni, attività di ricerca certificata presso istituti di ricerca pubblici o privati, in Italia o all'estero, ovvero, in percentuale uguale o superiore a due terzi della forza lavoro complessiva, di personale in possesso di laurea magistrale ai sensi dell’articolo 3 del regolamento di cui al decreto del Ministro dell'istruzione, dell'università e della ricerca 22 ottobre 2004, n. 270.</w:t>
      </w:r>
    </w:p>
    <w:p w14:paraId="3D2925B2" w14:textId="77777777" w:rsidR="00685CC1" w:rsidRPr="00A137D5" w:rsidRDefault="00EC7972" w:rsidP="00F050AE">
      <w:pPr>
        <w:ind w:firstLine="708"/>
        <w:jc w:val="both"/>
        <w:rPr>
          <w:rFonts w:ascii="Times New Roman" w:hAnsi="Times New Roman" w:cs="Times New Roman"/>
        </w:rPr>
      </w:pPr>
      <w:r w:rsidRPr="00A137D5">
        <w:rPr>
          <w:rFonts w:ascii="Times New Roman" w:hAnsi="Times New Roman" w:cs="Times New Roman"/>
        </w:rPr>
        <w:t>Indica il possesso di tale requisito nell’apposito codice 067 della modulistica registro imprese;</w:t>
      </w:r>
    </w:p>
    <w:p w14:paraId="4387B7E4" w14:textId="77777777" w:rsidR="00685CC1" w:rsidRPr="00A137D5" w:rsidRDefault="00EC7972" w:rsidP="00F050AE">
      <w:pPr>
        <w:pStyle w:val="Paragrafoelenco"/>
        <w:numPr>
          <w:ilvl w:val="0"/>
          <w:numId w:val="5"/>
        </w:numPr>
        <w:spacing w:after="0"/>
        <w:jc w:val="both"/>
        <w:rPr>
          <w:rFonts w:ascii="Times New Roman" w:hAnsi="Times New Roman" w:cs="Times New Roman"/>
        </w:rPr>
      </w:pPr>
      <w:r w:rsidRPr="00A137D5">
        <w:rPr>
          <w:rFonts w:ascii="Times New Roman" w:hAnsi="Times New Roman" w:cs="Times New Roman"/>
        </w:rPr>
        <w:t>sia titolare o depositario o licenziatario di almeno una privativa industriale relativa a una invenzione industriale, biotecnologica, a una topografia di prodotto a semiconduttori o a una nuova varietà vegetale ovvero sia titolare dei diritti relativi ad un programma per elaboratore originario registrato presso il Registro pubblico speciale per i programmi per elaboratore, purché tali privative siano direttamente afferenti all'oggetto sociale e all'attività d'impresa.</w:t>
      </w:r>
    </w:p>
    <w:p w14:paraId="3DD12BEA" w14:textId="17419F99" w:rsidR="00685CC1" w:rsidRPr="00A137D5" w:rsidRDefault="00EC7972" w:rsidP="00F050AE">
      <w:pPr>
        <w:ind w:left="708"/>
        <w:jc w:val="both"/>
        <w:rPr>
          <w:rFonts w:ascii="Times New Roman" w:hAnsi="Times New Roman" w:cs="Times New Roman"/>
        </w:rPr>
      </w:pPr>
      <w:r w:rsidRPr="00A137D5">
        <w:rPr>
          <w:rFonts w:ascii="Times New Roman" w:hAnsi="Times New Roman" w:cs="Times New Roman"/>
        </w:rPr>
        <w:t>Indica il possesso di tale requisito nell’apposito codice 068 della modulistica registro imprese</w:t>
      </w:r>
      <w:r w:rsidR="00AF69B0" w:rsidRPr="00A137D5">
        <w:rPr>
          <w:rFonts w:ascii="Times New Roman" w:hAnsi="Times New Roman" w:cs="Times New Roman"/>
        </w:rPr>
        <w:t>;</w:t>
      </w:r>
    </w:p>
    <w:p w14:paraId="0DB52CBC" w14:textId="1E296D90" w:rsidR="004A72A1" w:rsidRPr="00A137D5" w:rsidRDefault="00AF69B0" w:rsidP="00AF69B0">
      <w:pPr>
        <w:pStyle w:val="Paragrafoelenco"/>
        <w:numPr>
          <w:ilvl w:val="0"/>
          <w:numId w:val="1"/>
        </w:numPr>
        <w:ind w:left="284" w:hanging="284"/>
        <w:contextualSpacing w:val="0"/>
        <w:jc w:val="both"/>
        <w:rPr>
          <w:rFonts w:ascii="Times New Roman" w:hAnsi="Times New Roman" w:cs="Times New Roman"/>
        </w:rPr>
      </w:pPr>
      <w:r w:rsidRPr="00A137D5">
        <w:rPr>
          <w:rFonts w:ascii="Times New Roman" w:hAnsi="Times New Roman" w:cs="Times New Roman"/>
          <w:b/>
          <w:bCs/>
          <w:u w:val="single"/>
        </w:rPr>
        <w:t xml:space="preserve">se si è selezionata la precedente opzione </w:t>
      </w:r>
      <w:r w:rsidR="003F4F70" w:rsidRPr="00A137D5">
        <w:rPr>
          <w:rFonts w:ascii="Times New Roman" w:hAnsi="Times New Roman" w:cs="Times New Roman"/>
          <w:b/>
          <w:bCs/>
          <w:u w:val="single"/>
        </w:rPr>
        <w:t>B</w:t>
      </w:r>
      <w:r w:rsidRPr="00A137D5">
        <w:rPr>
          <w:rFonts w:ascii="Times New Roman" w:hAnsi="Times New Roman" w:cs="Times New Roman"/>
          <w:b/>
          <w:bCs/>
          <w:u w:val="single"/>
        </w:rPr>
        <w:t>)</w:t>
      </w:r>
      <w:r w:rsidRPr="00A137D5">
        <w:rPr>
          <w:rFonts w:ascii="Times New Roman" w:hAnsi="Times New Roman" w:cs="Times New Roman"/>
        </w:rPr>
        <w:t xml:space="preserve">, che la suindicata società possiede </w:t>
      </w:r>
      <w:r w:rsidR="003F4F70" w:rsidRPr="00A137D5">
        <w:rPr>
          <w:rFonts w:ascii="Times New Roman" w:hAnsi="Times New Roman" w:cs="Times New Roman"/>
        </w:rPr>
        <w:t>almeno uno de</w:t>
      </w:r>
      <w:r w:rsidRPr="00A137D5">
        <w:rPr>
          <w:rFonts w:ascii="Times New Roman" w:hAnsi="Times New Roman" w:cs="Times New Roman"/>
        </w:rPr>
        <w:t xml:space="preserve">i seguenti ulteriori requisiti, previsti dall’art. 25 comma 2-bis L. </w:t>
      </w:r>
      <w:r w:rsidR="00803290" w:rsidRPr="00A137D5">
        <w:rPr>
          <w:rFonts w:ascii="Times New Roman" w:hAnsi="Times New Roman" w:cs="Times New Roman"/>
        </w:rPr>
        <w:t xml:space="preserve">n. </w:t>
      </w:r>
      <w:r w:rsidRPr="00A137D5">
        <w:rPr>
          <w:rFonts w:ascii="Times New Roman" w:hAnsi="Times New Roman" w:cs="Times New Roman"/>
        </w:rPr>
        <w:t xml:space="preserve">221/2012 </w:t>
      </w:r>
      <w:r w:rsidR="003F4F70" w:rsidRPr="00A137D5">
        <w:rPr>
          <w:rFonts w:ascii="Times New Roman" w:hAnsi="Times New Roman" w:cs="Times New Roman"/>
          <w:i/>
          <w:iCs/>
        </w:rPr>
        <w:t>(apporre una croce su almeno una delle scelte seguenti</w:t>
      </w:r>
      <w:r w:rsidRPr="00A137D5">
        <w:rPr>
          <w:rFonts w:ascii="Times New Roman" w:hAnsi="Times New Roman" w:cs="Times New Roman"/>
        </w:rPr>
        <w:t>):</w:t>
      </w:r>
    </w:p>
    <w:p w14:paraId="5B2B6178" w14:textId="507ED2C5" w:rsidR="00803290" w:rsidRPr="00A137D5" w:rsidRDefault="005F0F21" w:rsidP="00803290">
      <w:pPr>
        <w:pStyle w:val="Paragrafoelenco"/>
        <w:spacing w:after="240"/>
        <w:ind w:left="993"/>
        <w:jc w:val="both"/>
        <w:rPr>
          <w:rFonts w:ascii="Times New Roman" w:hAnsi="Times New Roman" w:cs="Times New Roman"/>
        </w:rPr>
      </w:pPr>
      <w:r w:rsidRPr="00A137D5">
        <w:rPr>
          <w:rFonts w:ascii="Times New Roman" w:hAnsi="Times New Roman" w:cs="Times New Roman"/>
          <w:b/>
          <w:bCs/>
          <w:u w:val="single"/>
        </w:rPr>
        <w:t>N.B</w:t>
      </w:r>
      <w:r w:rsidRPr="00A137D5">
        <w:rPr>
          <w:rFonts w:ascii="Times New Roman" w:hAnsi="Times New Roman" w:cs="Times New Roman"/>
          <w:b/>
          <w:bCs/>
        </w:rPr>
        <w:t>. -</w:t>
      </w:r>
      <w:r w:rsidRPr="00A137D5">
        <w:rPr>
          <w:rFonts w:ascii="Times New Roman" w:hAnsi="Times New Roman" w:cs="Times New Roman"/>
        </w:rPr>
        <w:t xml:space="preserve">  </w:t>
      </w:r>
      <w:bookmarkStart w:id="1" w:name="_Hlk197360663"/>
      <w:r w:rsidR="00013AA0" w:rsidRPr="00A137D5">
        <w:rPr>
          <w:rFonts w:ascii="Times New Roman" w:hAnsi="Times New Roman" w:cs="Times New Roman"/>
        </w:rPr>
        <w:t>L</w:t>
      </w:r>
      <w:r w:rsidR="00803290" w:rsidRPr="00A137D5">
        <w:rPr>
          <w:rFonts w:ascii="Times New Roman" w:hAnsi="Times New Roman" w:cs="Times New Roman"/>
        </w:rPr>
        <w:t>e</w:t>
      </w:r>
      <w:r w:rsidRPr="00A137D5">
        <w:rPr>
          <w:rFonts w:ascii="Times New Roman" w:hAnsi="Times New Roman" w:cs="Times New Roman"/>
        </w:rPr>
        <w:t xml:space="preserve"> società startup innovativ</w:t>
      </w:r>
      <w:r w:rsidR="00803290" w:rsidRPr="00A137D5">
        <w:rPr>
          <w:rFonts w:ascii="Times New Roman" w:hAnsi="Times New Roman" w:cs="Times New Roman"/>
        </w:rPr>
        <w:t>e</w:t>
      </w:r>
      <w:r w:rsidRPr="00A137D5">
        <w:rPr>
          <w:rFonts w:ascii="Times New Roman" w:hAnsi="Times New Roman" w:cs="Times New Roman"/>
        </w:rPr>
        <w:t xml:space="preserve"> </w:t>
      </w:r>
      <w:bookmarkEnd w:id="1"/>
      <w:r w:rsidR="00803290" w:rsidRPr="00A137D5">
        <w:rPr>
          <w:rFonts w:ascii="Times New Roman" w:hAnsi="Times New Roman" w:cs="Times New Roman"/>
        </w:rPr>
        <w:t xml:space="preserve">già iscritte nella sezione speciale alla data del 18.12.2024 hanno diritto di permanervi oltre il terzo anno a condizione che il raggiungimento di uno dei requisiti seguenti avvenga: </w:t>
      </w:r>
      <w:r w:rsidR="00803290" w:rsidRPr="00A137D5">
        <w:rPr>
          <w:rFonts w:ascii="Times New Roman" w:hAnsi="Times New Roman" w:cs="Times New Roman"/>
          <w:i/>
          <w:iCs/>
        </w:rPr>
        <w:t>a)</w:t>
      </w:r>
      <w:r w:rsidR="00803290" w:rsidRPr="00A137D5">
        <w:rPr>
          <w:rFonts w:ascii="Times New Roman" w:hAnsi="Times New Roman" w:cs="Times New Roman"/>
        </w:rPr>
        <w:t xml:space="preserve"> in caso di start-up iscritte nel registro da oltre diciotto mesi, entro dodici mesi dalla scadenza del terzo anno; </w:t>
      </w:r>
      <w:r w:rsidR="00803290" w:rsidRPr="00A137D5">
        <w:rPr>
          <w:rFonts w:ascii="Times New Roman" w:hAnsi="Times New Roman" w:cs="Times New Roman"/>
          <w:i/>
          <w:iCs/>
        </w:rPr>
        <w:t>b)</w:t>
      </w:r>
      <w:r w:rsidR="00803290" w:rsidRPr="00A137D5">
        <w:rPr>
          <w:rFonts w:ascii="Times New Roman" w:hAnsi="Times New Roman" w:cs="Times New Roman"/>
        </w:rPr>
        <w:t xml:space="preserve"> in caso di start-up iscritte nel registro da meno di diciotto mesi, entro sei mesi dalla predetta scadenza (art. 29 L. n. 193/2024).</w:t>
      </w:r>
    </w:p>
    <w:p w14:paraId="42D1F212" w14:textId="77777777" w:rsidR="00803290" w:rsidRPr="00A137D5" w:rsidRDefault="00803290" w:rsidP="00803290">
      <w:pPr>
        <w:pStyle w:val="Paragrafoelenco"/>
        <w:spacing w:after="240"/>
        <w:ind w:left="993"/>
        <w:jc w:val="both"/>
        <w:rPr>
          <w:rFonts w:ascii="Times New Roman" w:hAnsi="Times New Roman" w:cs="Times New Roman"/>
        </w:rPr>
      </w:pPr>
    </w:p>
    <w:p w14:paraId="395F820B" w14:textId="23AB7EF7" w:rsidR="00ED6DB3" w:rsidRPr="00A137D5" w:rsidRDefault="00ED6DB3" w:rsidP="00ED6DB3">
      <w:pPr>
        <w:pStyle w:val="Paragrafoelenco"/>
        <w:numPr>
          <w:ilvl w:val="0"/>
          <w:numId w:val="5"/>
        </w:numPr>
        <w:ind w:left="714" w:hanging="357"/>
        <w:contextualSpacing w:val="0"/>
        <w:jc w:val="both"/>
        <w:rPr>
          <w:rFonts w:ascii="Times New Roman" w:hAnsi="Times New Roman" w:cs="Times New Roman"/>
        </w:rPr>
      </w:pPr>
      <w:r w:rsidRPr="00A137D5">
        <w:rPr>
          <w:rFonts w:ascii="Times New Roman" w:hAnsi="Times New Roman" w:cs="Times New Roman"/>
        </w:rPr>
        <w:t xml:space="preserve">incremento al 25 per cento della percentuale delle spese di ricerca e sviluppo rispetto al maggiore valore fra costo e valore totale della produzione della startup innovativa. Dal computo per le spese in ricerca e sviluppo sono escluse le spese per l'acquisto e la locazione di beni immobili. Ai fini di questo provvedimento, in aggiunta a quanto previsto dai principi contabili, sono altresì da annoverarsi tra le spese in ricerca e sviluppo: le spese relative allo sviluppo precompetitivo e competitivo, quali sperimentazione, prototipazione e sviluppo del business </w:t>
      </w:r>
      <w:proofErr w:type="spellStart"/>
      <w:r w:rsidRPr="00A137D5">
        <w:rPr>
          <w:rFonts w:ascii="Times New Roman" w:hAnsi="Times New Roman" w:cs="Times New Roman"/>
        </w:rPr>
        <w:t>plan</w:t>
      </w:r>
      <w:proofErr w:type="spellEnd"/>
      <w:r w:rsidRPr="00A137D5">
        <w:rPr>
          <w:rFonts w:ascii="Times New Roman" w:hAnsi="Times New Roman" w:cs="Times New Roman"/>
        </w:rPr>
        <w:t>, le spese relative ai servizi di incubazione forniti da incubatori certificati, i costi lordi di personale interno e consulenti esterni impiegati nelle attività di ricerca e sviluppo, inclusi soci ed amministratori, le spese legali per la registrazione e protezione di proprietà intellettuale, termini e licenze d’uso. Le spese risultano dall'ultimo bilancio approvato e sono descritte in nota integrativa;</w:t>
      </w:r>
    </w:p>
    <w:p w14:paraId="200CA8C1" w14:textId="235E0A52" w:rsidR="00ED6DB3" w:rsidRPr="00A137D5" w:rsidRDefault="00ED6DB3" w:rsidP="00ED6DB3">
      <w:pPr>
        <w:pStyle w:val="Paragrafoelenco"/>
        <w:numPr>
          <w:ilvl w:val="0"/>
          <w:numId w:val="5"/>
        </w:numPr>
        <w:ind w:left="714" w:hanging="357"/>
        <w:contextualSpacing w:val="0"/>
        <w:jc w:val="both"/>
        <w:rPr>
          <w:rFonts w:ascii="Times New Roman" w:hAnsi="Times New Roman" w:cs="Times New Roman"/>
        </w:rPr>
      </w:pPr>
      <w:r w:rsidRPr="00A137D5">
        <w:rPr>
          <w:rFonts w:ascii="Times New Roman" w:hAnsi="Times New Roman" w:cs="Times New Roman"/>
        </w:rPr>
        <w:t>stipulazione di almeno un contratto di sperimentazione con una pubblica amministrazione ai sensi dell'articolo 158, comma 2, lettera b), del codice dei contratti pubblici, di cui al decreto legislativo 31 marzo 2023, n. 36;</w:t>
      </w:r>
    </w:p>
    <w:p w14:paraId="20B2B5E7" w14:textId="401289D1" w:rsidR="00ED6DB3" w:rsidRPr="00A137D5" w:rsidRDefault="00ED6DB3" w:rsidP="00ED6DB3">
      <w:pPr>
        <w:pStyle w:val="Paragrafoelenco"/>
        <w:numPr>
          <w:ilvl w:val="0"/>
          <w:numId w:val="5"/>
        </w:numPr>
        <w:ind w:left="714" w:hanging="357"/>
        <w:contextualSpacing w:val="0"/>
        <w:jc w:val="both"/>
        <w:rPr>
          <w:rFonts w:ascii="Times New Roman" w:hAnsi="Times New Roman" w:cs="Times New Roman"/>
        </w:rPr>
      </w:pPr>
      <w:r w:rsidRPr="00A137D5">
        <w:rPr>
          <w:rFonts w:ascii="Times New Roman" w:hAnsi="Times New Roman" w:cs="Times New Roman"/>
        </w:rPr>
        <w:lastRenderedPageBreak/>
        <w:t>registrazione di un incremento dei ricavi derivanti dalla gestione caratteristica dell'impresa o comunque individuati alla voce A1) del conto economico, di cui all'articolo 2425 del codice civile, o dell'occupazione, superiore al 50 per cento dal secondo al terzo anno;</w:t>
      </w:r>
    </w:p>
    <w:p w14:paraId="02F924D5" w14:textId="726CCD29" w:rsidR="00ED6DB3" w:rsidRPr="00A137D5" w:rsidRDefault="00ED6DB3" w:rsidP="00ED6DB3">
      <w:pPr>
        <w:pStyle w:val="Paragrafoelenco"/>
        <w:numPr>
          <w:ilvl w:val="0"/>
          <w:numId w:val="5"/>
        </w:numPr>
        <w:ind w:left="714" w:hanging="357"/>
        <w:contextualSpacing w:val="0"/>
        <w:jc w:val="both"/>
        <w:rPr>
          <w:rFonts w:ascii="Times New Roman" w:hAnsi="Times New Roman" w:cs="Times New Roman"/>
        </w:rPr>
      </w:pPr>
      <w:r w:rsidRPr="00A137D5">
        <w:rPr>
          <w:rFonts w:ascii="Times New Roman" w:hAnsi="Times New Roman" w:cs="Times New Roman"/>
        </w:rPr>
        <w:t xml:space="preserve">costituzione di una riserva patrimoniale superiore a 50.000 euro, attraverso l'ottenimento di un finanziamento convertendo, o un aumento di capitale a sovrapprezzo che porti ad una partecipazione non superiore a quella di minoranza da parte di un investitore terzo professionale, di un incubatore o di un acceleratore certificato, di un investitore vigilato, di un business </w:t>
      </w:r>
      <w:proofErr w:type="spellStart"/>
      <w:r w:rsidRPr="00A137D5">
        <w:rPr>
          <w:rFonts w:ascii="Times New Roman" w:hAnsi="Times New Roman" w:cs="Times New Roman"/>
        </w:rPr>
        <w:t>angel</w:t>
      </w:r>
      <w:proofErr w:type="spellEnd"/>
      <w:r w:rsidRPr="00A137D5">
        <w:rPr>
          <w:rFonts w:ascii="Times New Roman" w:hAnsi="Times New Roman" w:cs="Times New Roman"/>
        </w:rPr>
        <w:t xml:space="preserve">, ovvero attraverso un </w:t>
      </w:r>
      <w:proofErr w:type="spellStart"/>
      <w:r w:rsidRPr="00A137D5">
        <w:rPr>
          <w:rFonts w:ascii="Times New Roman" w:hAnsi="Times New Roman" w:cs="Times New Roman"/>
        </w:rPr>
        <w:t>equity</w:t>
      </w:r>
      <w:proofErr w:type="spellEnd"/>
      <w:r w:rsidRPr="00A137D5">
        <w:rPr>
          <w:rFonts w:ascii="Times New Roman" w:hAnsi="Times New Roman" w:cs="Times New Roman"/>
        </w:rPr>
        <w:t xml:space="preserve"> </w:t>
      </w:r>
      <w:proofErr w:type="spellStart"/>
      <w:r w:rsidRPr="00A137D5">
        <w:rPr>
          <w:rFonts w:ascii="Times New Roman" w:hAnsi="Times New Roman" w:cs="Times New Roman"/>
        </w:rPr>
        <w:t>crowdfunding</w:t>
      </w:r>
      <w:proofErr w:type="spellEnd"/>
      <w:r w:rsidRPr="00A137D5">
        <w:rPr>
          <w:rFonts w:ascii="Times New Roman" w:hAnsi="Times New Roman" w:cs="Times New Roman"/>
        </w:rPr>
        <w:t xml:space="preserve"> svolto tramite piattaforma autorizzata, e incremento al 20 per cento della percentuale delle spese di ricerca e sviluppo, come definite dall’art. 25, comma 2, lettera h), numero 1) Legge n. 221/2012</w:t>
      </w:r>
      <w:r w:rsidR="00F86CF5" w:rsidRPr="00A137D5">
        <w:rPr>
          <w:rFonts w:ascii="Times New Roman" w:hAnsi="Times New Roman" w:cs="Times New Roman"/>
        </w:rPr>
        <w:t xml:space="preserve"> </w:t>
      </w:r>
      <w:r w:rsidR="00F86CF5" w:rsidRPr="00A137D5">
        <w:rPr>
          <w:rFonts w:ascii="Times New Roman" w:hAnsi="Times New Roman" w:cs="Times New Roman"/>
          <w:sz w:val="18"/>
          <w:szCs w:val="18"/>
        </w:rPr>
        <w:t>(</w:t>
      </w:r>
      <w:r w:rsidR="000C534F" w:rsidRPr="00A137D5">
        <w:rPr>
          <w:rFonts w:ascii="Times New Roman" w:hAnsi="Times New Roman" w:cs="Times New Roman"/>
          <w:sz w:val="18"/>
          <w:szCs w:val="18"/>
        </w:rPr>
        <w:t>i</w:t>
      </w:r>
      <w:r w:rsidR="00F86CF5" w:rsidRPr="00A137D5">
        <w:rPr>
          <w:rFonts w:ascii="Times New Roman" w:hAnsi="Times New Roman" w:cs="Times New Roman"/>
          <w:sz w:val="18"/>
          <w:szCs w:val="18"/>
        </w:rPr>
        <w:t xml:space="preserve">ncremento al 20 per cento della percentuale delle spese di ricerca e sviluppo rispetto al maggiore valore fra costo e valore totale della produzione della startup innovativa. Dal computo per le spese in ricerca e sviluppo sono escluse le spese per l'acquisto e la locazione di beni immobili. Ai fini di questo provvedimento, in aggiunta a quanto previsto dai principi contabili, sono altresì da annoverarsi tra le spese in ricerca e sviluppo: le spese relative allo sviluppo precompetitivo e competitivo, quali sperimentazione, prototipazione e sviluppo del business </w:t>
      </w:r>
      <w:proofErr w:type="spellStart"/>
      <w:r w:rsidR="00F86CF5" w:rsidRPr="00A137D5">
        <w:rPr>
          <w:rFonts w:ascii="Times New Roman" w:hAnsi="Times New Roman" w:cs="Times New Roman"/>
          <w:sz w:val="18"/>
          <w:szCs w:val="18"/>
        </w:rPr>
        <w:t>plan</w:t>
      </w:r>
      <w:proofErr w:type="spellEnd"/>
      <w:r w:rsidR="00F86CF5" w:rsidRPr="00A137D5">
        <w:rPr>
          <w:rFonts w:ascii="Times New Roman" w:hAnsi="Times New Roman" w:cs="Times New Roman"/>
          <w:sz w:val="18"/>
          <w:szCs w:val="18"/>
        </w:rPr>
        <w:t>, le spese relative ai servizi di incubazione forniti da incubatori certificati, i costi lordi di personale interno e consulenti esterni impiegati nelle attività di ricerca e sviluppo, inclusi soci ed amministratori, le spese legali per la registrazione e protezione di proprietà intellettuale, termini e licenze d’uso. Le spese risultano dall'ultimo bilancio approvato e sono descritte in nota integrativa)</w:t>
      </w:r>
      <w:r w:rsidRPr="00A137D5">
        <w:rPr>
          <w:rFonts w:ascii="Times New Roman" w:hAnsi="Times New Roman" w:cs="Times New Roman"/>
        </w:rPr>
        <w:t>;</w:t>
      </w:r>
    </w:p>
    <w:p w14:paraId="2B069E8D" w14:textId="182E3315" w:rsidR="00ED6DB3" w:rsidRPr="00A137D5" w:rsidRDefault="00ED6DB3" w:rsidP="00ED6DB3">
      <w:pPr>
        <w:pStyle w:val="Paragrafoelenco"/>
        <w:numPr>
          <w:ilvl w:val="0"/>
          <w:numId w:val="5"/>
        </w:numPr>
        <w:spacing w:after="0"/>
        <w:jc w:val="both"/>
        <w:rPr>
          <w:rFonts w:ascii="Times New Roman" w:hAnsi="Times New Roman" w:cs="Times New Roman"/>
        </w:rPr>
      </w:pPr>
      <w:r w:rsidRPr="00A137D5">
        <w:rPr>
          <w:rFonts w:ascii="Times New Roman" w:hAnsi="Times New Roman" w:cs="Times New Roman"/>
        </w:rPr>
        <w:t>ottenimento di almeno un brevetto.</w:t>
      </w:r>
    </w:p>
    <w:p w14:paraId="370F3EFF" w14:textId="77777777" w:rsidR="00AF69B0" w:rsidRPr="00A137D5" w:rsidRDefault="00AF69B0" w:rsidP="00F050AE">
      <w:pPr>
        <w:spacing w:after="0"/>
        <w:jc w:val="both"/>
        <w:rPr>
          <w:rFonts w:ascii="Times New Roman" w:hAnsi="Times New Roman" w:cs="Times New Roman"/>
        </w:rPr>
      </w:pPr>
    </w:p>
    <w:p w14:paraId="4D372A19" w14:textId="6F0859C0" w:rsidR="00AF69B0" w:rsidRPr="00A137D5" w:rsidRDefault="00AF69B0" w:rsidP="00AF69B0">
      <w:pPr>
        <w:pStyle w:val="Paragrafoelenco"/>
        <w:numPr>
          <w:ilvl w:val="0"/>
          <w:numId w:val="1"/>
        </w:numPr>
        <w:ind w:left="284" w:hanging="284"/>
        <w:contextualSpacing w:val="0"/>
        <w:jc w:val="both"/>
        <w:rPr>
          <w:rFonts w:ascii="Times New Roman" w:hAnsi="Times New Roman" w:cs="Times New Roman"/>
        </w:rPr>
      </w:pPr>
      <w:r w:rsidRPr="00A137D5">
        <w:rPr>
          <w:rFonts w:ascii="Times New Roman" w:hAnsi="Times New Roman" w:cs="Times New Roman"/>
          <w:b/>
          <w:bCs/>
          <w:u w:val="single"/>
        </w:rPr>
        <w:t xml:space="preserve">se si è selezionata la precedente opzione </w:t>
      </w:r>
      <w:r w:rsidR="003F4F70" w:rsidRPr="00A137D5">
        <w:rPr>
          <w:rFonts w:ascii="Times New Roman" w:hAnsi="Times New Roman" w:cs="Times New Roman"/>
          <w:b/>
          <w:bCs/>
          <w:u w:val="single"/>
        </w:rPr>
        <w:t>C</w:t>
      </w:r>
      <w:r w:rsidRPr="00A137D5">
        <w:rPr>
          <w:rFonts w:ascii="Times New Roman" w:hAnsi="Times New Roman" w:cs="Times New Roman"/>
          <w:b/>
          <w:bCs/>
          <w:u w:val="single"/>
        </w:rPr>
        <w:t>)</w:t>
      </w:r>
      <w:r w:rsidRPr="00A137D5">
        <w:rPr>
          <w:rFonts w:ascii="Times New Roman" w:hAnsi="Times New Roman" w:cs="Times New Roman"/>
        </w:rPr>
        <w:t xml:space="preserve">, che la suindicata società possiede </w:t>
      </w:r>
      <w:r w:rsidR="00BD4EE8" w:rsidRPr="00A137D5">
        <w:rPr>
          <w:rFonts w:ascii="Times New Roman" w:hAnsi="Times New Roman" w:cs="Times New Roman"/>
        </w:rPr>
        <w:t>almeno uno de</w:t>
      </w:r>
      <w:r w:rsidRPr="00A137D5">
        <w:rPr>
          <w:rFonts w:ascii="Times New Roman" w:hAnsi="Times New Roman" w:cs="Times New Roman"/>
        </w:rPr>
        <w:t>i seguenti ulteriori requisiti, previsti dall’art. 25 comma 2-</w:t>
      </w:r>
      <w:r w:rsidR="00ED6DB3" w:rsidRPr="00A137D5">
        <w:rPr>
          <w:rFonts w:ascii="Times New Roman" w:hAnsi="Times New Roman" w:cs="Times New Roman"/>
        </w:rPr>
        <w:t>ter</w:t>
      </w:r>
      <w:r w:rsidRPr="00A137D5">
        <w:rPr>
          <w:rFonts w:ascii="Times New Roman" w:hAnsi="Times New Roman" w:cs="Times New Roman"/>
        </w:rPr>
        <w:t xml:space="preserve"> L. 221/2012 (</w:t>
      </w:r>
      <w:r w:rsidR="00BD4EE8" w:rsidRPr="00A137D5">
        <w:rPr>
          <w:rFonts w:ascii="Times New Roman" w:hAnsi="Times New Roman" w:cs="Times New Roman"/>
          <w:i/>
          <w:iCs/>
        </w:rPr>
        <w:t>apporre una croce su almeno una delle scelte seguenti</w:t>
      </w:r>
      <w:r w:rsidRPr="00A137D5">
        <w:rPr>
          <w:rFonts w:ascii="Times New Roman" w:hAnsi="Times New Roman" w:cs="Times New Roman"/>
        </w:rPr>
        <w:t>):</w:t>
      </w:r>
    </w:p>
    <w:p w14:paraId="64D19034" w14:textId="77777777" w:rsidR="00AF69B0" w:rsidRPr="00A137D5" w:rsidRDefault="00AF69B0" w:rsidP="00AF69B0">
      <w:pPr>
        <w:pStyle w:val="Paragrafoelenco"/>
        <w:numPr>
          <w:ilvl w:val="0"/>
          <w:numId w:val="5"/>
        </w:numPr>
        <w:ind w:left="714" w:hanging="357"/>
        <w:contextualSpacing w:val="0"/>
        <w:jc w:val="both"/>
        <w:rPr>
          <w:rFonts w:ascii="Times New Roman" w:hAnsi="Times New Roman" w:cs="Times New Roman"/>
        </w:rPr>
      </w:pPr>
      <w:r w:rsidRPr="00A137D5">
        <w:rPr>
          <w:rFonts w:ascii="Times New Roman" w:hAnsi="Times New Roman" w:cs="Times New Roman"/>
        </w:rPr>
        <w:t>aumento di capitale a sovrapprezzo da parte di un organismo di investimento collettivo del risparmio, di importo superiore a 1 milione di euro, per ciascun periodo di estensione;</w:t>
      </w:r>
    </w:p>
    <w:p w14:paraId="5695F601" w14:textId="60423BA0" w:rsidR="00AF69B0" w:rsidRPr="00A137D5" w:rsidRDefault="00AF69B0" w:rsidP="00AF69B0">
      <w:pPr>
        <w:pStyle w:val="Paragrafoelenco"/>
        <w:numPr>
          <w:ilvl w:val="0"/>
          <w:numId w:val="5"/>
        </w:numPr>
        <w:spacing w:after="0"/>
        <w:jc w:val="both"/>
        <w:rPr>
          <w:rFonts w:ascii="Times New Roman" w:hAnsi="Times New Roman" w:cs="Times New Roman"/>
        </w:rPr>
      </w:pPr>
      <w:r w:rsidRPr="00A137D5">
        <w:rPr>
          <w:rFonts w:ascii="Times New Roman" w:hAnsi="Times New Roman" w:cs="Times New Roman"/>
        </w:rPr>
        <w:t>incremento dei ricavi derivanti dalla gestione caratteristica dell'impresa o comunque individuati alla voce A1) del conto economico, di cui all'articolo 2425 del codice civile, superiore al 100</w:t>
      </w:r>
      <w:r w:rsidR="00345FB3" w:rsidRPr="00A137D5">
        <w:rPr>
          <w:rFonts w:ascii="Times New Roman" w:hAnsi="Times New Roman" w:cs="Times New Roman"/>
        </w:rPr>
        <w:t>%</w:t>
      </w:r>
      <w:r w:rsidRPr="00A137D5">
        <w:rPr>
          <w:rFonts w:ascii="Times New Roman" w:hAnsi="Times New Roman" w:cs="Times New Roman"/>
        </w:rPr>
        <w:t xml:space="preserve"> annuo.</w:t>
      </w:r>
    </w:p>
    <w:p w14:paraId="3527FC9E" w14:textId="77777777" w:rsidR="00AF69B0" w:rsidRPr="00A137D5" w:rsidRDefault="00AF69B0" w:rsidP="00F050AE">
      <w:pPr>
        <w:spacing w:after="0"/>
        <w:jc w:val="both"/>
        <w:rPr>
          <w:rFonts w:ascii="Times New Roman" w:hAnsi="Times New Roman" w:cs="Times New Roman"/>
        </w:rPr>
      </w:pPr>
    </w:p>
    <w:p w14:paraId="5ED9E62E" w14:textId="5080D9E3" w:rsidR="00685CC1" w:rsidRPr="00A137D5" w:rsidRDefault="00EC7972" w:rsidP="00EC7972">
      <w:pPr>
        <w:jc w:val="both"/>
        <w:rPr>
          <w:rFonts w:ascii="Times New Roman" w:hAnsi="Times New Roman" w:cs="Times New Roman"/>
        </w:rPr>
      </w:pPr>
      <w:r w:rsidRPr="00A137D5">
        <w:rPr>
          <w:rFonts w:ascii="Times New Roman" w:hAnsi="Times New Roman" w:cs="Times New Roman"/>
          <w:b/>
          <w:bCs/>
        </w:rPr>
        <w:t>Nel caso in cui intenda qualificare la su indicata impresa come startup innovativa a vocazione sociale</w:t>
      </w:r>
      <w:r w:rsidRPr="00A137D5">
        <w:rPr>
          <w:rFonts w:ascii="Times New Roman" w:hAnsi="Times New Roman" w:cs="Times New Roman"/>
        </w:rPr>
        <w:t>, ai sensi dell’art. 25,comma 4, del DL 179/2012,</w:t>
      </w:r>
    </w:p>
    <w:p w14:paraId="58FA34CB" w14:textId="4711410A" w:rsidR="00685CC1" w:rsidRPr="00A137D5" w:rsidRDefault="00EC7972" w:rsidP="00F050AE">
      <w:pPr>
        <w:pStyle w:val="Paragrafoelenco"/>
        <w:numPr>
          <w:ilvl w:val="0"/>
          <w:numId w:val="5"/>
        </w:numPr>
        <w:spacing w:after="0"/>
        <w:jc w:val="both"/>
        <w:rPr>
          <w:rFonts w:ascii="Times New Roman" w:hAnsi="Times New Roman" w:cs="Times New Roman"/>
        </w:rPr>
      </w:pPr>
      <w:r w:rsidRPr="00A137D5">
        <w:rPr>
          <w:rFonts w:ascii="Times New Roman" w:hAnsi="Times New Roman" w:cs="Times New Roman"/>
        </w:rPr>
        <w:t>dichiara che:</w:t>
      </w:r>
    </w:p>
    <w:p w14:paraId="7BE2CD42" w14:textId="43A42F84" w:rsidR="00685CC1" w:rsidRPr="00A137D5" w:rsidRDefault="004A72A1" w:rsidP="00AE16CF">
      <w:pPr>
        <w:pStyle w:val="Paragrafoelenco"/>
        <w:numPr>
          <w:ilvl w:val="0"/>
          <w:numId w:val="3"/>
        </w:numPr>
        <w:spacing w:after="0"/>
        <w:ind w:left="1276" w:hanging="357"/>
        <w:contextualSpacing w:val="0"/>
        <w:jc w:val="both"/>
        <w:rPr>
          <w:rFonts w:ascii="Times New Roman" w:hAnsi="Times New Roman" w:cs="Times New Roman"/>
        </w:rPr>
      </w:pPr>
      <w:r w:rsidRPr="00A137D5">
        <w:rPr>
          <w:rFonts w:ascii="Times New Roman" w:hAnsi="Times New Roman" w:cs="Times New Roman"/>
        </w:rPr>
        <w:t xml:space="preserve">a) </w:t>
      </w:r>
      <w:r w:rsidR="00EC7972" w:rsidRPr="00A137D5">
        <w:rPr>
          <w:rFonts w:ascii="Times New Roman" w:hAnsi="Times New Roman" w:cs="Times New Roman"/>
        </w:rPr>
        <w:t xml:space="preserve">opera </w:t>
      </w:r>
      <w:r w:rsidR="00EC7972" w:rsidRPr="00A137D5">
        <w:rPr>
          <w:rFonts w:ascii="Times New Roman" w:hAnsi="Times New Roman" w:cs="Times New Roman"/>
          <w:b/>
          <w:bCs/>
          <w:u w:val="single"/>
        </w:rPr>
        <w:t>in via esclusiva</w:t>
      </w:r>
      <w:r w:rsidR="00EC7972" w:rsidRPr="00A137D5">
        <w:rPr>
          <w:rFonts w:ascii="Times New Roman" w:hAnsi="Times New Roman" w:cs="Times New Roman"/>
        </w:rPr>
        <w:t xml:space="preserve"> in uno o più dei settori indicati all'articolo 2, comma 1, del decreto legislativo 24 marzo 2006, n. 155;</w:t>
      </w:r>
    </w:p>
    <w:p w14:paraId="453E264F" w14:textId="77777777" w:rsidR="00685CC1" w:rsidRPr="00A137D5" w:rsidRDefault="00EC7972" w:rsidP="00AE16CF">
      <w:pPr>
        <w:pStyle w:val="Paragrafoelenco"/>
        <w:numPr>
          <w:ilvl w:val="0"/>
          <w:numId w:val="3"/>
        </w:numPr>
        <w:spacing w:after="0"/>
        <w:ind w:left="1276" w:hanging="357"/>
        <w:contextualSpacing w:val="0"/>
        <w:jc w:val="both"/>
        <w:rPr>
          <w:rFonts w:ascii="Times New Roman" w:hAnsi="Times New Roman" w:cs="Times New Roman"/>
        </w:rPr>
      </w:pPr>
      <w:r w:rsidRPr="00A137D5">
        <w:rPr>
          <w:rFonts w:ascii="Times New Roman" w:hAnsi="Times New Roman" w:cs="Times New Roman"/>
        </w:rPr>
        <w:t>b) indica tale/i settore/i nell’apposito codice 034 della modulistica registro imprese;</w:t>
      </w:r>
    </w:p>
    <w:p w14:paraId="7862B32E" w14:textId="77777777" w:rsidR="00685CC1" w:rsidRPr="00A137D5" w:rsidRDefault="00EC7972" w:rsidP="00AE16CF">
      <w:pPr>
        <w:pStyle w:val="Paragrafoelenco"/>
        <w:numPr>
          <w:ilvl w:val="0"/>
          <w:numId w:val="3"/>
        </w:numPr>
        <w:spacing w:after="0"/>
        <w:ind w:left="1276" w:hanging="357"/>
        <w:contextualSpacing w:val="0"/>
        <w:jc w:val="both"/>
        <w:rPr>
          <w:rFonts w:ascii="Times New Roman" w:hAnsi="Times New Roman" w:cs="Times New Roman"/>
        </w:rPr>
      </w:pPr>
      <w:r w:rsidRPr="00A137D5">
        <w:rPr>
          <w:rFonts w:ascii="Times New Roman" w:hAnsi="Times New Roman" w:cs="Times New Roman"/>
        </w:rPr>
        <w:t>c) dichiara di realizzare, operando in tale/i settore/i, una finalità d’interesse generale;</w:t>
      </w:r>
    </w:p>
    <w:p w14:paraId="5CFF41E3" w14:textId="77777777" w:rsidR="00685CC1" w:rsidRPr="00A137D5" w:rsidRDefault="00685CC1" w:rsidP="00AE16CF">
      <w:pPr>
        <w:pStyle w:val="Paragrafoelenco"/>
        <w:numPr>
          <w:ilvl w:val="0"/>
          <w:numId w:val="3"/>
        </w:numPr>
        <w:spacing w:after="0"/>
        <w:ind w:left="1276" w:hanging="357"/>
        <w:contextualSpacing w:val="0"/>
        <w:jc w:val="both"/>
        <w:rPr>
          <w:rFonts w:ascii="Times New Roman" w:hAnsi="Times New Roman" w:cs="Times New Roman"/>
        </w:rPr>
      </w:pPr>
      <w:r w:rsidRPr="00A137D5">
        <w:rPr>
          <w:rFonts w:ascii="Times New Roman" w:hAnsi="Times New Roman" w:cs="Times New Roman"/>
        </w:rPr>
        <w:t>d</w:t>
      </w:r>
      <w:r w:rsidR="00EC7972" w:rsidRPr="00A137D5">
        <w:rPr>
          <w:rFonts w:ascii="Times New Roman" w:hAnsi="Times New Roman" w:cs="Times New Roman"/>
        </w:rPr>
        <w:t>) si impegna a dare evidenza dell’impatto sociale prodotto</w:t>
      </w:r>
      <w:r w:rsidRPr="00A137D5">
        <w:rPr>
          <w:rFonts w:ascii="Times New Roman" w:hAnsi="Times New Roman" w:cs="Times New Roman"/>
        </w:rPr>
        <w:t>.</w:t>
      </w:r>
    </w:p>
    <w:p w14:paraId="6587074D" w14:textId="77777777" w:rsidR="004A72A1" w:rsidRPr="00A137D5" w:rsidRDefault="004A72A1" w:rsidP="00EC7972">
      <w:pPr>
        <w:jc w:val="both"/>
        <w:rPr>
          <w:rFonts w:ascii="Times New Roman" w:hAnsi="Times New Roman" w:cs="Times New Roman"/>
        </w:rPr>
      </w:pPr>
    </w:p>
    <w:p w14:paraId="79E32889" w14:textId="34D35512" w:rsidR="00685CC1" w:rsidRPr="00A137D5" w:rsidRDefault="00EC7972" w:rsidP="00F12AAD">
      <w:pPr>
        <w:jc w:val="both"/>
        <w:rPr>
          <w:rFonts w:ascii="Times New Roman" w:hAnsi="Times New Roman" w:cs="Times New Roman"/>
        </w:rPr>
      </w:pPr>
      <w:r w:rsidRPr="00A137D5">
        <w:rPr>
          <w:rFonts w:ascii="Times New Roman" w:hAnsi="Times New Roman" w:cs="Times New Roman"/>
        </w:rPr>
        <w:t>Il sottoscritto inoltre dichiara che:</w:t>
      </w:r>
    </w:p>
    <w:p w14:paraId="01370420" w14:textId="2DDED330" w:rsidR="00685CC1" w:rsidRPr="00A137D5" w:rsidRDefault="00EC7972" w:rsidP="00436E76">
      <w:pPr>
        <w:pStyle w:val="Paragrafoelenco"/>
        <w:numPr>
          <w:ilvl w:val="0"/>
          <w:numId w:val="5"/>
        </w:numPr>
        <w:spacing w:after="240"/>
        <w:ind w:left="714" w:hanging="357"/>
        <w:contextualSpacing w:val="0"/>
        <w:jc w:val="both"/>
        <w:rPr>
          <w:rFonts w:ascii="Times New Roman" w:hAnsi="Times New Roman" w:cs="Times New Roman"/>
        </w:rPr>
      </w:pPr>
      <w:r w:rsidRPr="00A137D5">
        <w:rPr>
          <w:rFonts w:ascii="Times New Roman" w:hAnsi="Times New Roman" w:cs="Times New Roman"/>
        </w:rPr>
        <w:t xml:space="preserve">a seguito della prima iscrizione nella sezione speciale, entro i trenta giorni successivi, si impegna al completamento del proprio </w:t>
      </w:r>
      <w:r w:rsidRPr="00A137D5">
        <w:rPr>
          <w:rFonts w:ascii="Times New Roman" w:hAnsi="Times New Roman" w:cs="Times New Roman"/>
          <w:b/>
          <w:bCs/>
        </w:rPr>
        <w:t>profilo personalizzato</w:t>
      </w:r>
      <w:r w:rsidRPr="00A137D5">
        <w:rPr>
          <w:rFonts w:ascii="Times New Roman" w:hAnsi="Times New Roman" w:cs="Times New Roman"/>
        </w:rPr>
        <w:t xml:space="preserve"> sul portale </w:t>
      </w:r>
      <w:r w:rsidRPr="00A137D5">
        <w:rPr>
          <w:rFonts w:ascii="Times New Roman" w:hAnsi="Times New Roman" w:cs="Times New Roman"/>
          <w:b/>
          <w:bCs/>
          <w:u w:val="single"/>
        </w:rPr>
        <w:t>startup.registroimprese.it</w:t>
      </w:r>
      <w:r w:rsidRPr="00A137D5">
        <w:rPr>
          <w:rFonts w:ascii="Times New Roman" w:hAnsi="Times New Roman" w:cs="Times New Roman"/>
        </w:rPr>
        <w:t>;</w:t>
      </w:r>
    </w:p>
    <w:p w14:paraId="290CAC18" w14:textId="15DD9ED6" w:rsidR="00685CC1" w:rsidRPr="00A137D5" w:rsidRDefault="00EC7972" w:rsidP="00436E76">
      <w:pPr>
        <w:spacing w:after="240"/>
        <w:ind w:firstLine="425"/>
        <w:jc w:val="both"/>
        <w:rPr>
          <w:rFonts w:ascii="Times New Roman" w:hAnsi="Times New Roman" w:cs="Times New Roman"/>
        </w:rPr>
      </w:pPr>
      <w:r w:rsidRPr="00A137D5">
        <w:rPr>
          <w:rFonts w:ascii="Times New Roman" w:hAnsi="Times New Roman" w:cs="Times New Roman"/>
          <w:b/>
          <w:bCs/>
        </w:rPr>
        <w:t>oppure</w:t>
      </w:r>
      <w:r w:rsidRPr="00A137D5">
        <w:rPr>
          <w:rFonts w:ascii="Times New Roman" w:hAnsi="Times New Roman" w:cs="Times New Roman"/>
        </w:rPr>
        <w:t xml:space="preserve"> ( per i soggetti </w:t>
      </w:r>
      <w:proofErr w:type="spellStart"/>
      <w:r w:rsidRPr="00A137D5">
        <w:rPr>
          <w:rFonts w:ascii="Times New Roman" w:hAnsi="Times New Roman" w:cs="Times New Roman"/>
        </w:rPr>
        <w:t>gia’</w:t>
      </w:r>
      <w:proofErr w:type="spellEnd"/>
      <w:r w:rsidRPr="00A137D5">
        <w:rPr>
          <w:rFonts w:ascii="Times New Roman" w:hAnsi="Times New Roman" w:cs="Times New Roman"/>
        </w:rPr>
        <w:t xml:space="preserve"> iscritti )</w:t>
      </w:r>
    </w:p>
    <w:p w14:paraId="7A8861DD" w14:textId="5E81E157" w:rsidR="00B972C3" w:rsidRPr="00A137D5" w:rsidRDefault="00EC7972" w:rsidP="00F12AAD">
      <w:pPr>
        <w:pStyle w:val="Paragrafoelenco"/>
        <w:numPr>
          <w:ilvl w:val="0"/>
          <w:numId w:val="5"/>
        </w:numPr>
        <w:spacing w:after="0"/>
        <w:jc w:val="both"/>
        <w:rPr>
          <w:rFonts w:ascii="Times New Roman" w:hAnsi="Times New Roman" w:cs="Times New Roman"/>
        </w:rPr>
      </w:pPr>
      <w:r w:rsidRPr="00A137D5">
        <w:rPr>
          <w:rFonts w:ascii="Times New Roman" w:hAnsi="Times New Roman" w:cs="Times New Roman"/>
        </w:rPr>
        <w:t>ha gi</w:t>
      </w:r>
      <w:r w:rsidR="00CB145B" w:rsidRPr="00A137D5">
        <w:rPr>
          <w:rFonts w:ascii="Times New Roman" w:hAnsi="Times New Roman" w:cs="Times New Roman"/>
        </w:rPr>
        <w:t>à</w:t>
      </w:r>
      <w:r w:rsidRPr="00A137D5">
        <w:rPr>
          <w:rFonts w:ascii="Times New Roman" w:hAnsi="Times New Roman" w:cs="Times New Roman"/>
        </w:rPr>
        <w:t xml:space="preserve"> provveduto alla conferma del proprio </w:t>
      </w:r>
      <w:r w:rsidRPr="00A137D5">
        <w:rPr>
          <w:rFonts w:ascii="Times New Roman" w:hAnsi="Times New Roman" w:cs="Times New Roman"/>
          <w:b/>
          <w:bCs/>
        </w:rPr>
        <w:t>profilo personalizzato</w:t>
      </w:r>
      <w:r w:rsidRPr="00A137D5">
        <w:rPr>
          <w:rFonts w:ascii="Times New Roman" w:hAnsi="Times New Roman" w:cs="Times New Roman"/>
        </w:rPr>
        <w:t xml:space="preserve"> sul portale </w:t>
      </w:r>
      <w:r w:rsidRPr="00A137D5">
        <w:rPr>
          <w:rFonts w:ascii="Times New Roman" w:hAnsi="Times New Roman" w:cs="Times New Roman"/>
          <w:b/>
          <w:bCs/>
        </w:rPr>
        <w:t>startup.registroimprese.it</w:t>
      </w:r>
      <w:r w:rsidRPr="00A137D5">
        <w:rPr>
          <w:rFonts w:ascii="Times New Roman" w:hAnsi="Times New Roman" w:cs="Times New Roman"/>
        </w:rPr>
        <w:t xml:space="preserve"> o al suo aggiornamento, dopo il </w:t>
      </w:r>
      <w:r w:rsidRPr="00A137D5">
        <w:rPr>
          <w:rFonts w:ascii="Times New Roman" w:hAnsi="Times New Roman" w:cs="Times New Roman"/>
          <w:b/>
          <w:bCs/>
        </w:rPr>
        <w:t>deposito del bilancio</w:t>
      </w:r>
      <w:r w:rsidRPr="00A137D5">
        <w:rPr>
          <w:rFonts w:ascii="Times New Roman" w:hAnsi="Times New Roman" w:cs="Times New Roman"/>
        </w:rPr>
        <w:t xml:space="preserve"> ed </w:t>
      </w:r>
      <w:r w:rsidRPr="00A137D5">
        <w:rPr>
          <w:rFonts w:ascii="Times New Roman" w:hAnsi="Times New Roman" w:cs="Times New Roman"/>
          <w:b/>
          <w:bCs/>
        </w:rPr>
        <w:t xml:space="preserve">entro </w:t>
      </w:r>
      <w:r w:rsidR="00743397" w:rsidRPr="00A137D5">
        <w:rPr>
          <w:rFonts w:ascii="Times New Roman" w:hAnsi="Times New Roman" w:cs="Times New Roman"/>
          <w:b/>
          <w:bCs/>
        </w:rPr>
        <w:t>sei mesi dalla chiusura dell’esercizio</w:t>
      </w:r>
      <w:r w:rsidR="00743397" w:rsidRPr="00A137D5">
        <w:rPr>
          <w:rFonts w:ascii="Times New Roman" w:hAnsi="Times New Roman" w:cs="Times New Roman"/>
        </w:rPr>
        <w:t xml:space="preserve"> </w:t>
      </w:r>
      <w:r w:rsidRPr="00A137D5">
        <w:rPr>
          <w:rFonts w:ascii="Times New Roman" w:hAnsi="Times New Roman" w:cs="Times New Roman"/>
        </w:rPr>
        <w:t>(salva l'ipotesi del maggior termine previsto dal comma 15 dell’art.25), come prerequisito per la trasmissione della presente dichiarazione alla Camera di Commercio per il tramite della Comunicazione Unica.</w:t>
      </w:r>
    </w:p>
    <w:p w14:paraId="28D379F8" w14:textId="0DA66061" w:rsidR="00685CC1" w:rsidRPr="00A137D5" w:rsidRDefault="00EC7972" w:rsidP="00F12AAD">
      <w:pPr>
        <w:ind w:left="708"/>
        <w:jc w:val="both"/>
        <w:rPr>
          <w:rFonts w:ascii="Times New Roman" w:hAnsi="Times New Roman" w:cs="Times New Roman"/>
        </w:rPr>
      </w:pPr>
      <w:r w:rsidRPr="00A137D5">
        <w:rPr>
          <w:rFonts w:ascii="Times New Roman" w:hAnsi="Times New Roman" w:cs="Times New Roman"/>
        </w:rPr>
        <w:lastRenderedPageBreak/>
        <w:t xml:space="preserve">E’ a conoscenza che la mancata compilazione del profilo comporta un </w:t>
      </w:r>
      <w:r w:rsidRPr="00A137D5">
        <w:rPr>
          <w:rFonts w:ascii="Times New Roman" w:hAnsi="Times New Roman" w:cs="Times New Roman"/>
          <w:b/>
          <w:bCs/>
        </w:rPr>
        <w:t>blocco</w:t>
      </w:r>
      <w:r w:rsidRPr="00A137D5">
        <w:rPr>
          <w:rFonts w:ascii="Times New Roman" w:hAnsi="Times New Roman" w:cs="Times New Roman"/>
        </w:rPr>
        <w:t xml:space="preserve"> della procedura di conferma dei requisiti, e </w:t>
      </w:r>
      <w:r w:rsidRPr="00A137D5">
        <w:rPr>
          <w:rFonts w:ascii="Times New Roman" w:hAnsi="Times New Roman" w:cs="Times New Roman"/>
          <w:b/>
          <w:bCs/>
        </w:rPr>
        <w:t>perdita dello status speciale</w:t>
      </w:r>
      <w:r w:rsidRPr="00A137D5">
        <w:rPr>
          <w:rFonts w:ascii="Times New Roman" w:hAnsi="Times New Roman" w:cs="Times New Roman"/>
        </w:rPr>
        <w:t xml:space="preserve"> di startup innovativa oltre all’impossibilità di continuare a fruire delle agevolazioni correlate, nel caso si superi la suddetta scadenza.</w:t>
      </w:r>
    </w:p>
    <w:p w14:paraId="43694166" w14:textId="77777777" w:rsidR="007107C4" w:rsidRPr="00A137D5" w:rsidRDefault="007107C4" w:rsidP="007107C4">
      <w:pPr>
        <w:ind w:left="708"/>
        <w:jc w:val="both"/>
        <w:rPr>
          <w:rFonts w:ascii="Times New Roman" w:hAnsi="Times New Roman" w:cs="Times New Roman"/>
        </w:rPr>
      </w:pPr>
    </w:p>
    <w:p w14:paraId="7F9A4FC0" w14:textId="77777777" w:rsidR="00D97160" w:rsidRPr="00A137D5" w:rsidRDefault="00D97160" w:rsidP="00D97160">
      <w:pPr>
        <w:tabs>
          <w:tab w:val="left" w:pos="3645"/>
          <w:tab w:val="left" w:pos="4338"/>
          <w:tab w:val="left" w:pos="4861"/>
          <w:tab w:val="left" w:pos="5649"/>
        </w:tabs>
        <w:ind w:left="144"/>
        <w:rPr>
          <w:rFonts w:ascii="Times New Roman" w:hAnsi="Times New Roman" w:cs="Times New Roman"/>
          <w:u w:val="single"/>
        </w:rPr>
      </w:pPr>
      <w:r w:rsidRPr="00A137D5">
        <w:rPr>
          <w:rFonts w:ascii="Times New Roman" w:hAnsi="Times New Roman" w:cs="Times New Roman"/>
        </w:rPr>
        <w:t xml:space="preserve">Luogo e data </w:t>
      </w:r>
      <w:r w:rsidRPr="00A137D5">
        <w:rPr>
          <w:rFonts w:ascii="Times New Roman" w:hAnsi="Times New Roman" w:cs="Times New Roman"/>
          <w:u w:val="single"/>
        </w:rPr>
        <w:tab/>
      </w:r>
      <w:r w:rsidRPr="00A137D5">
        <w:rPr>
          <w:rFonts w:ascii="Times New Roman" w:hAnsi="Times New Roman" w:cs="Times New Roman"/>
        </w:rPr>
        <w:t xml:space="preserve">, il </w:t>
      </w:r>
      <w:r w:rsidRPr="00A137D5">
        <w:rPr>
          <w:rFonts w:ascii="Times New Roman" w:hAnsi="Times New Roman" w:cs="Times New Roman"/>
          <w:u w:val="single"/>
        </w:rPr>
        <w:tab/>
      </w:r>
      <w:r w:rsidRPr="00A137D5">
        <w:rPr>
          <w:rFonts w:ascii="Times New Roman" w:hAnsi="Times New Roman" w:cs="Times New Roman"/>
          <w:spacing w:val="-10"/>
        </w:rPr>
        <w:t>/</w:t>
      </w:r>
      <w:r w:rsidRPr="00A137D5">
        <w:rPr>
          <w:rFonts w:ascii="Times New Roman" w:hAnsi="Times New Roman" w:cs="Times New Roman"/>
          <w:u w:val="single"/>
        </w:rPr>
        <w:tab/>
      </w:r>
      <w:r w:rsidRPr="00A137D5">
        <w:rPr>
          <w:rFonts w:ascii="Times New Roman" w:hAnsi="Times New Roman" w:cs="Times New Roman"/>
          <w:spacing w:val="-10"/>
        </w:rPr>
        <w:t>/</w:t>
      </w:r>
      <w:r w:rsidRPr="00A137D5">
        <w:rPr>
          <w:rFonts w:ascii="Times New Roman" w:hAnsi="Times New Roman" w:cs="Times New Roman"/>
          <w:u w:val="single"/>
        </w:rPr>
        <w:tab/>
      </w:r>
    </w:p>
    <w:p w14:paraId="0AB4B3CF" w14:textId="436FDBF6" w:rsidR="00D97160" w:rsidRPr="00A137D5" w:rsidRDefault="00D97160" w:rsidP="00D97160">
      <w:pPr>
        <w:pStyle w:val="Titolo1"/>
        <w:ind w:right="-1"/>
        <w:jc w:val="both"/>
        <w:rPr>
          <w:rFonts w:ascii="Times New Roman" w:hAnsi="Times New Roman" w:cs="Times New Roman"/>
          <w:b/>
          <w:bCs/>
          <w:color w:val="auto"/>
          <w:sz w:val="18"/>
          <w:szCs w:val="18"/>
        </w:rPr>
      </w:pPr>
      <w:r w:rsidRPr="00A137D5">
        <w:rPr>
          <w:rFonts w:ascii="Times New Roman" w:hAnsi="Times New Roman" w:cs="Times New Roman"/>
          <w:b/>
          <w:bCs/>
          <w:color w:val="auto"/>
          <w:sz w:val="18"/>
          <w:szCs w:val="18"/>
        </w:rPr>
        <w:t>Il</w:t>
      </w:r>
      <w:r w:rsidRPr="00A137D5">
        <w:rPr>
          <w:rFonts w:ascii="Times New Roman" w:hAnsi="Times New Roman" w:cs="Times New Roman"/>
          <w:b/>
          <w:bCs/>
          <w:color w:val="auto"/>
          <w:spacing w:val="40"/>
          <w:sz w:val="18"/>
          <w:szCs w:val="18"/>
        </w:rPr>
        <w:t xml:space="preserve"> </w:t>
      </w:r>
      <w:r w:rsidRPr="00A137D5">
        <w:rPr>
          <w:rFonts w:ascii="Times New Roman" w:hAnsi="Times New Roman" w:cs="Times New Roman"/>
          <w:b/>
          <w:bCs/>
          <w:color w:val="auto"/>
          <w:sz w:val="18"/>
          <w:szCs w:val="18"/>
        </w:rPr>
        <w:t>presente</w:t>
      </w:r>
      <w:r w:rsidRPr="00A137D5">
        <w:rPr>
          <w:rFonts w:ascii="Times New Roman" w:hAnsi="Times New Roman" w:cs="Times New Roman"/>
          <w:b/>
          <w:bCs/>
          <w:color w:val="auto"/>
          <w:spacing w:val="40"/>
          <w:sz w:val="18"/>
          <w:szCs w:val="18"/>
        </w:rPr>
        <w:t xml:space="preserve"> </w:t>
      </w:r>
      <w:r w:rsidRPr="00A137D5">
        <w:rPr>
          <w:rFonts w:ascii="Times New Roman" w:hAnsi="Times New Roman" w:cs="Times New Roman"/>
          <w:b/>
          <w:bCs/>
          <w:color w:val="auto"/>
          <w:sz w:val="18"/>
          <w:szCs w:val="18"/>
        </w:rPr>
        <w:t>modulo</w:t>
      </w:r>
      <w:r w:rsidRPr="00A137D5">
        <w:rPr>
          <w:rFonts w:ascii="Times New Roman" w:hAnsi="Times New Roman" w:cs="Times New Roman"/>
          <w:b/>
          <w:bCs/>
          <w:color w:val="auto"/>
          <w:spacing w:val="40"/>
          <w:sz w:val="18"/>
          <w:szCs w:val="18"/>
        </w:rPr>
        <w:t xml:space="preserve"> </w:t>
      </w:r>
      <w:r w:rsidRPr="00A137D5">
        <w:rPr>
          <w:rFonts w:ascii="Times New Roman" w:hAnsi="Times New Roman" w:cs="Times New Roman"/>
          <w:b/>
          <w:bCs/>
          <w:color w:val="auto"/>
          <w:sz w:val="18"/>
          <w:szCs w:val="18"/>
        </w:rPr>
        <w:t>deve</w:t>
      </w:r>
      <w:r w:rsidRPr="00A137D5">
        <w:rPr>
          <w:rFonts w:ascii="Times New Roman" w:hAnsi="Times New Roman" w:cs="Times New Roman"/>
          <w:b/>
          <w:bCs/>
          <w:color w:val="auto"/>
          <w:spacing w:val="40"/>
          <w:sz w:val="18"/>
          <w:szCs w:val="18"/>
        </w:rPr>
        <w:t xml:space="preserve"> </w:t>
      </w:r>
      <w:r w:rsidRPr="00A137D5">
        <w:rPr>
          <w:rFonts w:ascii="Times New Roman" w:hAnsi="Times New Roman" w:cs="Times New Roman"/>
          <w:b/>
          <w:bCs/>
          <w:color w:val="auto"/>
          <w:sz w:val="18"/>
          <w:szCs w:val="18"/>
        </w:rPr>
        <w:t>essere</w:t>
      </w:r>
      <w:r w:rsidRPr="00A137D5">
        <w:rPr>
          <w:rFonts w:ascii="Times New Roman" w:hAnsi="Times New Roman" w:cs="Times New Roman"/>
          <w:b/>
          <w:bCs/>
          <w:color w:val="auto"/>
          <w:spacing w:val="40"/>
          <w:sz w:val="18"/>
          <w:szCs w:val="18"/>
        </w:rPr>
        <w:t xml:space="preserve"> </w:t>
      </w:r>
      <w:r w:rsidRPr="00A137D5">
        <w:rPr>
          <w:rFonts w:ascii="Times New Roman" w:hAnsi="Times New Roman" w:cs="Times New Roman"/>
          <w:b/>
          <w:bCs/>
          <w:color w:val="auto"/>
          <w:sz w:val="18"/>
          <w:szCs w:val="18"/>
        </w:rPr>
        <w:t>compilato,</w:t>
      </w:r>
      <w:r w:rsidRPr="00A137D5">
        <w:rPr>
          <w:rFonts w:ascii="Times New Roman" w:hAnsi="Times New Roman" w:cs="Times New Roman"/>
          <w:b/>
          <w:bCs/>
          <w:color w:val="auto"/>
          <w:spacing w:val="40"/>
          <w:sz w:val="18"/>
          <w:szCs w:val="18"/>
        </w:rPr>
        <w:t xml:space="preserve"> </w:t>
      </w:r>
      <w:r w:rsidRPr="00A137D5">
        <w:rPr>
          <w:rFonts w:ascii="Times New Roman" w:hAnsi="Times New Roman" w:cs="Times New Roman"/>
          <w:b/>
          <w:bCs/>
          <w:color w:val="auto"/>
          <w:sz w:val="18"/>
          <w:szCs w:val="18"/>
        </w:rPr>
        <w:t>salvato</w:t>
      </w:r>
      <w:r w:rsidRPr="00A137D5">
        <w:rPr>
          <w:rFonts w:ascii="Times New Roman" w:hAnsi="Times New Roman" w:cs="Times New Roman"/>
          <w:b/>
          <w:bCs/>
          <w:color w:val="auto"/>
          <w:spacing w:val="40"/>
          <w:sz w:val="18"/>
          <w:szCs w:val="18"/>
        </w:rPr>
        <w:t xml:space="preserve"> </w:t>
      </w:r>
      <w:r w:rsidRPr="00A137D5">
        <w:rPr>
          <w:rFonts w:ascii="Times New Roman" w:hAnsi="Times New Roman" w:cs="Times New Roman"/>
          <w:b/>
          <w:bCs/>
          <w:color w:val="auto"/>
          <w:sz w:val="18"/>
          <w:szCs w:val="18"/>
        </w:rPr>
        <w:t>in</w:t>
      </w:r>
      <w:r w:rsidRPr="00A137D5">
        <w:rPr>
          <w:rFonts w:ascii="Times New Roman" w:hAnsi="Times New Roman" w:cs="Times New Roman"/>
          <w:b/>
          <w:bCs/>
          <w:color w:val="auto"/>
          <w:spacing w:val="40"/>
          <w:sz w:val="18"/>
          <w:szCs w:val="18"/>
        </w:rPr>
        <w:t xml:space="preserve"> </w:t>
      </w:r>
      <w:r w:rsidRPr="00A137D5">
        <w:rPr>
          <w:rFonts w:ascii="Times New Roman" w:hAnsi="Times New Roman" w:cs="Times New Roman"/>
          <w:b/>
          <w:bCs/>
          <w:color w:val="auto"/>
          <w:sz w:val="18"/>
          <w:szCs w:val="18"/>
        </w:rPr>
        <w:t>formato</w:t>
      </w:r>
      <w:r w:rsidRPr="00A137D5">
        <w:rPr>
          <w:rFonts w:ascii="Times New Roman" w:hAnsi="Times New Roman" w:cs="Times New Roman"/>
          <w:b/>
          <w:bCs/>
          <w:color w:val="auto"/>
          <w:spacing w:val="40"/>
          <w:sz w:val="18"/>
          <w:szCs w:val="18"/>
        </w:rPr>
        <w:t xml:space="preserve"> </w:t>
      </w:r>
      <w:r w:rsidRPr="00A137D5">
        <w:rPr>
          <w:rFonts w:ascii="Times New Roman" w:hAnsi="Times New Roman" w:cs="Times New Roman"/>
          <w:b/>
          <w:bCs/>
          <w:color w:val="auto"/>
          <w:sz w:val="18"/>
          <w:szCs w:val="18"/>
        </w:rPr>
        <w:t>pdf/A-1b</w:t>
      </w:r>
      <w:r w:rsidRPr="00A137D5">
        <w:rPr>
          <w:rFonts w:ascii="Times New Roman" w:hAnsi="Times New Roman" w:cs="Times New Roman"/>
          <w:b/>
          <w:bCs/>
          <w:color w:val="auto"/>
          <w:spacing w:val="40"/>
          <w:sz w:val="18"/>
          <w:szCs w:val="18"/>
        </w:rPr>
        <w:t xml:space="preserve"> </w:t>
      </w:r>
      <w:r w:rsidRPr="00A137D5">
        <w:rPr>
          <w:rFonts w:ascii="Times New Roman" w:hAnsi="Times New Roman" w:cs="Times New Roman"/>
          <w:b/>
          <w:bCs/>
          <w:color w:val="auto"/>
          <w:sz w:val="18"/>
          <w:szCs w:val="18"/>
        </w:rPr>
        <w:t>o</w:t>
      </w:r>
      <w:r w:rsidRPr="00A137D5">
        <w:rPr>
          <w:rFonts w:ascii="Times New Roman" w:hAnsi="Times New Roman" w:cs="Times New Roman"/>
          <w:b/>
          <w:bCs/>
          <w:color w:val="auto"/>
          <w:spacing w:val="40"/>
          <w:sz w:val="18"/>
          <w:szCs w:val="18"/>
        </w:rPr>
        <w:t xml:space="preserve"> </w:t>
      </w:r>
      <w:r w:rsidRPr="00A137D5">
        <w:rPr>
          <w:rFonts w:ascii="Times New Roman" w:hAnsi="Times New Roman" w:cs="Times New Roman"/>
          <w:b/>
          <w:bCs/>
          <w:color w:val="auto"/>
          <w:sz w:val="18"/>
          <w:szCs w:val="18"/>
        </w:rPr>
        <w:t>pdf/A-2b,</w:t>
      </w:r>
      <w:r w:rsidRPr="00A137D5">
        <w:rPr>
          <w:rFonts w:ascii="Times New Roman" w:hAnsi="Times New Roman" w:cs="Times New Roman"/>
          <w:b/>
          <w:bCs/>
          <w:color w:val="auto"/>
          <w:spacing w:val="40"/>
          <w:sz w:val="18"/>
          <w:szCs w:val="18"/>
        </w:rPr>
        <w:t xml:space="preserve"> </w:t>
      </w:r>
      <w:r w:rsidRPr="00A137D5">
        <w:rPr>
          <w:rFonts w:ascii="Times New Roman" w:hAnsi="Times New Roman" w:cs="Times New Roman"/>
          <w:b/>
          <w:bCs/>
          <w:color w:val="auto"/>
          <w:sz w:val="18"/>
          <w:szCs w:val="18"/>
        </w:rPr>
        <w:t>sottoscritto</w:t>
      </w:r>
      <w:r w:rsidRPr="00A137D5">
        <w:rPr>
          <w:rFonts w:ascii="Times New Roman" w:hAnsi="Times New Roman" w:cs="Times New Roman"/>
          <w:b/>
          <w:bCs/>
          <w:color w:val="auto"/>
          <w:spacing w:val="40"/>
          <w:sz w:val="18"/>
          <w:szCs w:val="18"/>
        </w:rPr>
        <w:t xml:space="preserve"> </w:t>
      </w:r>
      <w:r w:rsidRPr="00A137D5">
        <w:rPr>
          <w:rFonts w:ascii="Times New Roman" w:hAnsi="Times New Roman" w:cs="Times New Roman"/>
          <w:b/>
          <w:bCs/>
          <w:color w:val="auto"/>
          <w:sz w:val="18"/>
          <w:szCs w:val="18"/>
        </w:rPr>
        <w:t>dal dichiarante con firma digitale e allegato alla pratica con codice documento D3</w:t>
      </w:r>
      <w:r w:rsidR="009423BC" w:rsidRPr="00A137D5">
        <w:rPr>
          <w:rFonts w:ascii="Times New Roman" w:hAnsi="Times New Roman" w:cs="Times New Roman"/>
          <w:b/>
          <w:bCs/>
          <w:color w:val="auto"/>
          <w:sz w:val="18"/>
          <w:szCs w:val="18"/>
        </w:rPr>
        <w:t>0</w:t>
      </w:r>
      <w:r w:rsidRPr="00A137D5">
        <w:rPr>
          <w:rFonts w:ascii="Times New Roman" w:hAnsi="Times New Roman" w:cs="Times New Roman"/>
          <w:b/>
          <w:bCs/>
          <w:color w:val="auto"/>
          <w:sz w:val="18"/>
          <w:szCs w:val="18"/>
        </w:rPr>
        <w:t>.</w:t>
      </w:r>
    </w:p>
    <w:p w14:paraId="0B349E71" w14:textId="77777777" w:rsidR="00D97160" w:rsidRPr="00A137D5" w:rsidRDefault="00D97160" w:rsidP="00D97160">
      <w:pPr>
        <w:shd w:val="clear" w:color="auto" w:fill="BFBFBF" w:themeFill="background1" w:themeFillShade="B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240" w:after="120"/>
        <w:jc w:val="both"/>
        <w:rPr>
          <w:rFonts w:ascii="Times New Roman" w:hAnsi="Times New Roman" w:cs="Times New Roman"/>
          <w:sz w:val="18"/>
          <w:szCs w:val="18"/>
        </w:rPr>
      </w:pPr>
      <w:r w:rsidRPr="00A137D5">
        <w:rPr>
          <w:rFonts w:ascii="Times New Roman" w:hAnsi="Times New Roman" w:cs="Times New Roman"/>
          <w:sz w:val="18"/>
          <w:szCs w:val="18"/>
        </w:rPr>
        <w:t>Informativa ai sensi del Regolamento UE n. 2016/679 (</w:t>
      </w:r>
      <w:r w:rsidRPr="00A137D5">
        <w:rPr>
          <w:rFonts w:ascii="Times New Roman" w:hAnsi="Times New Roman" w:cs="Times New Roman"/>
          <w:b/>
          <w:bCs/>
          <w:sz w:val="18"/>
          <w:szCs w:val="18"/>
        </w:rPr>
        <w:t>GDPR</w:t>
      </w:r>
      <w:r w:rsidRPr="00A137D5">
        <w:rPr>
          <w:rFonts w:ascii="Times New Roman" w:hAnsi="Times New Roman" w:cs="Times New Roman"/>
          <w:sz w:val="18"/>
          <w:szCs w:val="18"/>
        </w:rPr>
        <w:t xml:space="preserve">), relativo alla protezione delle persone fisiche con riguardo al trattamento dei dati personali, ed anche alla disciplina del </w:t>
      </w:r>
      <w:r w:rsidRPr="00A137D5">
        <w:rPr>
          <w:rFonts w:ascii="Times New Roman" w:hAnsi="Times New Roman" w:cs="Times New Roman"/>
          <w:b/>
          <w:bCs/>
          <w:sz w:val="18"/>
          <w:szCs w:val="18"/>
        </w:rPr>
        <w:t>Codice in materia di protezione dei dati personali</w:t>
      </w:r>
      <w:r w:rsidRPr="00A137D5">
        <w:rPr>
          <w:rFonts w:ascii="Times New Roman" w:hAnsi="Times New Roman" w:cs="Times New Roman"/>
          <w:sz w:val="18"/>
          <w:szCs w:val="18"/>
        </w:rPr>
        <w:t xml:space="preserve"> (“Codice della Privacy”), contenuto nel Decreto Legislativo 30 giugno 2003, n. 196</w:t>
      </w:r>
    </w:p>
    <w:p w14:paraId="5162CF69" w14:textId="421BE1C2" w:rsidR="00D97160" w:rsidRPr="00A137D5" w:rsidRDefault="00D97160" w:rsidP="00D971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240"/>
        <w:jc w:val="both"/>
        <w:rPr>
          <w:rFonts w:ascii="Times New Roman" w:hAnsi="Times New Roman" w:cs="Times New Roman"/>
          <w:sz w:val="18"/>
          <w:szCs w:val="18"/>
        </w:rPr>
      </w:pPr>
      <w:r w:rsidRPr="00A137D5">
        <w:rPr>
          <w:rFonts w:ascii="Times New Roman" w:hAnsi="Times New Roman" w:cs="Times New Roman"/>
          <w:sz w:val="18"/>
          <w:szCs w:val="18"/>
        </w:rPr>
        <w:t xml:space="preserve">Ai sensi dell'art. 13 del Regolamento UE n. 2016/679 (GDPR) ed anche dell’art. 13 del Codice della Privacy, </w:t>
      </w:r>
      <w:proofErr w:type="spellStart"/>
      <w:r w:rsidRPr="00A137D5">
        <w:rPr>
          <w:rFonts w:ascii="Times New Roman" w:hAnsi="Times New Roman" w:cs="Times New Roman"/>
          <w:sz w:val="18"/>
          <w:szCs w:val="18"/>
        </w:rPr>
        <w:t>D.Lgs.</w:t>
      </w:r>
      <w:proofErr w:type="spellEnd"/>
      <w:r w:rsidRPr="00A137D5">
        <w:rPr>
          <w:rFonts w:ascii="Times New Roman" w:hAnsi="Times New Roman" w:cs="Times New Roman"/>
          <w:sz w:val="18"/>
          <w:szCs w:val="18"/>
        </w:rPr>
        <w:t xml:space="preserve"> 30 giugno 2003, n. 196, recante disposizioni in materia di protezione dei dati personali, si informa che i dati personali che verranno forniti a questa Camera di Commercio nell’ambito del procedimento in cui è inserita la presente dichiarazione sostitutiva, saranno oggetto di trattamento svolto con o senza l’ausilio di sistemi informatici nel pieno rispetto della normativa istitutiva di registri, albi, ruoli ed elenchi gestiti dalla Camera di Commercio, della L. n. 241/90 in materia di trasparenza amministrativa e di diritto di accesso agli atti e, infine, per quanto compatibile, del Regolamento UE n. 2016/679 e del </w:t>
      </w:r>
      <w:proofErr w:type="spellStart"/>
      <w:r w:rsidRPr="00A137D5">
        <w:rPr>
          <w:rFonts w:ascii="Times New Roman" w:hAnsi="Times New Roman" w:cs="Times New Roman"/>
          <w:sz w:val="18"/>
          <w:szCs w:val="18"/>
        </w:rPr>
        <w:t>D.Lgs.</w:t>
      </w:r>
      <w:proofErr w:type="spellEnd"/>
      <w:r w:rsidRPr="00A137D5">
        <w:rPr>
          <w:rFonts w:ascii="Times New Roman" w:hAnsi="Times New Roman" w:cs="Times New Roman"/>
          <w:sz w:val="18"/>
          <w:szCs w:val="18"/>
        </w:rPr>
        <w:t xml:space="preserve"> 196/2003 in materia di protezione dei dati personali. Come risulta dalle finalità della raccolta dei dati, il loro conferimento è indispensabile per il corretto completamento della procedura ed in mancanza od in caso di fornitura errata o incompleta, l’Ente non potrà adempiere alle proprie funzioni o comunque non risponderà per le conseguenze negative che ne dovessero conseguire per l’interessato. Tali dati saranno resi disponibili a terzi nei limiti e con le modalità previste dalla normativa vigente. Essi saranno inoltre resi disponibili agli altri soggetti del sistema camerale in quanto necessari allo svolgimento dei rispettivi compiti istituzionali. Rispetto a tali dati il soggetto al quale si riferiscono potrà esercitare i diritti di cui all’art. 7 del </w:t>
      </w:r>
      <w:proofErr w:type="spellStart"/>
      <w:r w:rsidRPr="00A137D5">
        <w:rPr>
          <w:rFonts w:ascii="Times New Roman" w:hAnsi="Times New Roman" w:cs="Times New Roman"/>
          <w:sz w:val="18"/>
          <w:szCs w:val="18"/>
        </w:rPr>
        <w:t>D.Lgs.</w:t>
      </w:r>
      <w:proofErr w:type="spellEnd"/>
      <w:r w:rsidRPr="00A137D5">
        <w:rPr>
          <w:rFonts w:ascii="Times New Roman" w:hAnsi="Times New Roman" w:cs="Times New Roman"/>
          <w:sz w:val="18"/>
          <w:szCs w:val="18"/>
        </w:rPr>
        <w:t xml:space="preserve"> 196/2003, previa verifica di compatibilità con la normativa regolante la singola procedura nell’ambito della quale i dati sono stati raccolti e vengono conservati da questo Ente. Titolare dei dati forniti è la Camera di Commercio, Industria, Artigianato e Agricoltura.</w:t>
      </w:r>
    </w:p>
    <w:sectPr w:rsidR="00D97160" w:rsidRPr="00A137D5" w:rsidSect="00496A8A">
      <w:headerReference w:type="even" r:id="rId10"/>
      <w:headerReference w:type="default" r:id="rId11"/>
      <w:footerReference w:type="even" r:id="rId12"/>
      <w:footerReference w:type="default" r:id="rId13"/>
      <w:headerReference w:type="first" r:id="rId14"/>
      <w:footerReference w:type="first" r:id="rId15"/>
      <w:pgSz w:w="11906" w:h="16838" w:code="9"/>
      <w:pgMar w:top="2002" w:right="1134" w:bottom="618" w:left="1134" w:header="720" w:footer="4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4BB2B5" w14:textId="77777777" w:rsidR="001D785D" w:rsidRDefault="001D785D" w:rsidP="00EC7972">
      <w:pPr>
        <w:spacing w:after="0" w:line="240" w:lineRule="auto"/>
      </w:pPr>
      <w:r>
        <w:separator/>
      </w:r>
    </w:p>
  </w:endnote>
  <w:endnote w:type="continuationSeparator" w:id="0">
    <w:p w14:paraId="6BCE6307" w14:textId="77777777" w:rsidR="001D785D" w:rsidRDefault="001D785D" w:rsidP="00EC7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510D4" w14:textId="77777777" w:rsidR="002A7AEE" w:rsidRDefault="002A7AEE">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A3D72" w14:textId="0650054E" w:rsidR="00EC7972" w:rsidRDefault="00EC7972">
    <w:pPr>
      <w:pStyle w:val="Pidipagina"/>
    </w:pPr>
    <w:r>
      <w:t>_______________________________________________________________________________________________</w:t>
    </w:r>
  </w:p>
  <w:p w14:paraId="55785EA6" w14:textId="1B3ED70D" w:rsidR="00EC7972" w:rsidRPr="00496A8A" w:rsidRDefault="002A7AEE">
    <w:pPr>
      <w:pStyle w:val="Pidipagina"/>
      <w:rPr>
        <w:rFonts w:ascii="Arial MT" w:hAnsi="Arial MT"/>
        <w:sz w:val="20"/>
        <w:szCs w:val="20"/>
      </w:rPr>
    </w:pPr>
    <w:r>
      <w:rPr>
        <w:rFonts w:ascii="Arial MT" w:hAnsi="Arial MT"/>
        <w:sz w:val="20"/>
        <w:szCs w:val="20"/>
      </w:rPr>
      <w:t>Maggio</w:t>
    </w:r>
    <w:bookmarkStart w:id="2" w:name="_GoBack"/>
    <w:bookmarkEnd w:id="2"/>
    <w:r w:rsidR="00EC7972" w:rsidRPr="00496A8A">
      <w:rPr>
        <w:rFonts w:ascii="Arial MT" w:hAnsi="Arial MT"/>
        <w:sz w:val="20"/>
        <w:szCs w:val="20"/>
      </w:rPr>
      <w:t xml:space="preserve"> 2025</w:t>
    </w:r>
    <w:r w:rsidR="00EC7972" w:rsidRPr="00496A8A">
      <w:rPr>
        <w:rFonts w:ascii="Arial MT" w:hAnsi="Arial MT"/>
        <w:sz w:val="20"/>
        <w:szCs w:val="20"/>
      </w:rPr>
      <w:tab/>
      <w:t xml:space="preserve">Versione </w:t>
    </w:r>
    <w:r w:rsidR="00EC7972" w:rsidRPr="00B972C3">
      <w:rPr>
        <w:rFonts w:ascii="Arial MT" w:hAnsi="Arial MT"/>
        <w:sz w:val="20"/>
        <w:szCs w:val="20"/>
        <w:highlight w:val="yellow"/>
      </w:rPr>
      <w:t>….</w:t>
    </w:r>
    <w:r w:rsidR="00EC7972" w:rsidRPr="00496A8A">
      <w:rPr>
        <w:rFonts w:ascii="Arial MT" w:hAnsi="Arial MT"/>
        <w:sz w:val="20"/>
        <w:szCs w:val="20"/>
      </w:rPr>
      <w:tab/>
      <w:t xml:space="preserve">Pag. </w:t>
    </w:r>
    <w:r w:rsidR="00EC7972" w:rsidRPr="00496A8A">
      <w:rPr>
        <w:rFonts w:ascii="Arial MT" w:hAnsi="Arial MT"/>
        <w:sz w:val="20"/>
        <w:szCs w:val="20"/>
      </w:rPr>
      <w:fldChar w:fldCharType="begin"/>
    </w:r>
    <w:r w:rsidR="00EC7972" w:rsidRPr="00496A8A">
      <w:rPr>
        <w:rFonts w:ascii="Arial MT" w:hAnsi="Arial MT"/>
        <w:sz w:val="20"/>
        <w:szCs w:val="20"/>
      </w:rPr>
      <w:instrText>PAGE  \* Arabic  \* MERGEFORMAT</w:instrText>
    </w:r>
    <w:r w:rsidR="00EC7972" w:rsidRPr="00496A8A">
      <w:rPr>
        <w:rFonts w:ascii="Arial MT" w:hAnsi="Arial MT"/>
        <w:sz w:val="20"/>
        <w:szCs w:val="20"/>
      </w:rPr>
      <w:fldChar w:fldCharType="separate"/>
    </w:r>
    <w:r>
      <w:rPr>
        <w:rFonts w:ascii="Arial MT" w:hAnsi="Arial MT"/>
        <w:noProof/>
        <w:sz w:val="20"/>
        <w:szCs w:val="20"/>
      </w:rPr>
      <w:t>1</w:t>
    </w:r>
    <w:r w:rsidR="00EC7972" w:rsidRPr="00496A8A">
      <w:rPr>
        <w:rFonts w:ascii="Arial MT" w:hAnsi="Arial MT"/>
        <w:sz w:val="20"/>
        <w:szCs w:val="20"/>
      </w:rPr>
      <w:fldChar w:fldCharType="end"/>
    </w:r>
    <w:r w:rsidR="00EC7972" w:rsidRPr="00496A8A">
      <w:rPr>
        <w:rFonts w:ascii="Arial MT" w:hAnsi="Arial MT"/>
        <w:sz w:val="20"/>
        <w:szCs w:val="20"/>
      </w:rPr>
      <w:t xml:space="preserve"> di </w:t>
    </w:r>
    <w:r w:rsidR="00EC7972" w:rsidRPr="00496A8A">
      <w:rPr>
        <w:rFonts w:ascii="Arial MT" w:hAnsi="Arial MT"/>
        <w:sz w:val="20"/>
        <w:szCs w:val="20"/>
      </w:rPr>
      <w:fldChar w:fldCharType="begin"/>
    </w:r>
    <w:r w:rsidR="00EC7972" w:rsidRPr="00496A8A">
      <w:rPr>
        <w:rFonts w:ascii="Arial MT" w:hAnsi="Arial MT"/>
        <w:sz w:val="20"/>
        <w:szCs w:val="20"/>
      </w:rPr>
      <w:instrText>NUMPAGES  \* Arabic  \* MERGEFORMAT</w:instrText>
    </w:r>
    <w:r w:rsidR="00EC7972" w:rsidRPr="00496A8A">
      <w:rPr>
        <w:rFonts w:ascii="Arial MT" w:hAnsi="Arial MT"/>
        <w:sz w:val="20"/>
        <w:szCs w:val="20"/>
      </w:rPr>
      <w:fldChar w:fldCharType="separate"/>
    </w:r>
    <w:r>
      <w:rPr>
        <w:rFonts w:ascii="Arial MT" w:hAnsi="Arial MT"/>
        <w:noProof/>
        <w:sz w:val="20"/>
        <w:szCs w:val="20"/>
      </w:rPr>
      <w:t>5</w:t>
    </w:r>
    <w:r w:rsidR="00EC7972" w:rsidRPr="00496A8A">
      <w:rPr>
        <w:rFonts w:ascii="Arial MT" w:hAnsi="Arial MT"/>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E81D86" w14:textId="77777777" w:rsidR="002A7AEE" w:rsidRDefault="002A7AE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96806E" w14:textId="77777777" w:rsidR="001D785D" w:rsidRDefault="001D785D" w:rsidP="00EC7972">
      <w:pPr>
        <w:spacing w:after="0" w:line="240" w:lineRule="auto"/>
      </w:pPr>
      <w:r>
        <w:separator/>
      </w:r>
    </w:p>
  </w:footnote>
  <w:footnote w:type="continuationSeparator" w:id="0">
    <w:p w14:paraId="47C500FC" w14:textId="77777777" w:rsidR="001D785D" w:rsidRDefault="001D785D" w:rsidP="00EC79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4D074" w14:textId="77777777" w:rsidR="002A7AEE" w:rsidRDefault="002A7AEE">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9448E" w14:textId="6872D141" w:rsidR="00496A8A" w:rsidRDefault="00496A8A" w:rsidP="00496A8A">
    <w:pPr>
      <w:pStyle w:val="Corpotesto"/>
      <w:spacing w:line="14" w:lineRule="auto"/>
      <w:rPr>
        <w:sz w:val="20"/>
      </w:rPr>
    </w:pPr>
    <w:r>
      <w:rPr>
        <w:noProof/>
        <w:sz w:val="20"/>
        <w:lang w:eastAsia="it-IT"/>
      </w:rPr>
      <w:drawing>
        <wp:anchor distT="0" distB="0" distL="0" distR="0" simplePos="0" relativeHeight="251659264" behindDoc="1" locked="0" layoutInCell="1" allowOverlap="1" wp14:anchorId="34C7CE28" wp14:editId="21DF9CC1">
          <wp:simplePos x="0" y="0"/>
          <wp:positionH relativeFrom="page">
            <wp:posOffset>683578</wp:posOffset>
          </wp:positionH>
          <wp:positionV relativeFrom="page">
            <wp:posOffset>456565</wp:posOffset>
          </wp:positionV>
          <wp:extent cx="2250440" cy="570229"/>
          <wp:effectExtent l="0" t="0" r="0" b="1905"/>
          <wp:wrapNone/>
          <wp:docPr id="146312142" name="Image 1" descr="Immagine che contiene testo, Carattere&#10;&#10;Il contenuto generato dall'IA potrebbe non essere corret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4522830" name="Image 1" descr="Immagine che contiene testo, Carattere&#10;&#10;Il contenuto generato dall'IA potrebbe non essere corretto."/>
                  <pic:cNvPicPr/>
                </pic:nvPicPr>
                <pic:blipFill>
                  <a:blip r:embed="rId1" cstate="print"/>
                  <a:stretch>
                    <a:fillRect/>
                  </a:stretch>
                </pic:blipFill>
                <pic:spPr>
                  <a:xfrm>
                    <a:off x="0" y="0"/>
                    <a:ext cx="2250440" cy="570229"/>
                  </a:xfrm>
                  <a:prstGeom prst="rect">
                    <a:avLst/>
                  </a:prstGeom>
                </pic:spPr>
              </pic:pic>
            </a:graphicData>
          </a:graphic>
          <wp14:sizeRelV relativeFrom="margin">
            <wp14:pctHeight>0</wp14:pctHeight>
          </wp14:sizeRelV>
        </wp:anchor>
      </w:drawing>
    </w:r>
  </w:p>
  <w:p w14:paraId="0AED723A" w14:textId="17D290AB" w:rsidR="00EC7972" w:rsidRPr="00496A8A" w:rsidRDefault="00496A8A" w:rsidP="00496A8A">
    <w:pPr>
      <w:pStyle w:val="Intestazione"/>
    </w:pPr>
    <w:r>
      <w:rPr>
        <w:noProof/>
        <w:sz w:val="20"/>
        <w:lang w:eastAsia="it-IT"/>
      </w:rPr>
      <mc:AlternateContent>
        <mc:Choice Requires="wps">
          <w:drawing>
            <wp:anchor distT="0" distB="0" distL="0" distR="0" simplePos="0" relativeHeight="251660288" behindDoc="1" locked="0" layoutInCell="1" allowOverlap="1" wp14:anchorId="63F1790F" wp14:editId="0DB67B40">
              <wp:simplePos x="0" y="0"/>
              <wp:positionH relativeFrom="page">
                <wp:posOffset>709612</wp:posOffset>
              </wp:positionH>
              <wp:positionV relativeFrom="page">
                <wp:posOffset>1186815</wp:posOffset>
              </wp:positionV>
              <wp:extent cx="6158865" cy="190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865" cy="1905"/>
                      </a:xfrm>
                      <a:custGeom>
                        <a:avLst/>
                        <a:gdLst/>
                        <a:ahLst/>
                        <a:cxnLst/>
                        <a:rect l="l" t="t" r="r" b="b"/>
                        <a:pathLst>
                          <a:path w="6158865" h="1905">
                            <a:moveTo>
                              <a:pt x="6158484" y="0"/>
                            </a:moveTo>
                            <a:lnTo>
                              <a:pt x="0" y="0"/>
                            </a:lnTo>
                            <a:lnTo>
                              <a:pt x="0" y="1524"/>
                            </a:lnTo>
                            <a:lnTo>
                              <a:pt x="6158484" y="1524"/>
                            </a:lnTo>
                            <a:lnTo>
                              <a:pt x="61584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427E39" id="Graphic 2" o:spid="_x0000_s1026" style="position:absolute;margin-left:55.85pt;margin-top:93.45pt;width:484.95pt;height:.15pt;z-index:-251656192;visibility:visible;mso-wrap-style:square;mso-wrap-distance-left:0;mso-wrap-distance-top:0;mso-wrap-distance-right:0;mso-wrap-distance-bottom:0;mso-position-horizontal:absolute;mso-position-horizontal-relative:page;mso-position-vertical:absolute;mso-position-vertical-relative:page;v-text-anchor:top" coordsize="6158865,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" path="m6158484,l,,,1524r6158484,l6158484,xe" fillcolor="black" stroked="f">
              <v:path arrowok="t"/>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41AD7" w14:textId="77777777" w:rsidR="002A7AEE" w:rsidRDefault="002A7AE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74A89"/>
    <w:multiLevelType w:val="hybridMultilevel"/>
    <w:tmpl w:val="54B4E062"/>
    <w:lvl w:ilvl="0" w:tplc="A8D0CC58">
      <w:start w:val="1"/>
      <w:numFmt w:val="bullet"/>
      <w:lvlText w:val=""/>
      <w:lvlJc w:val="left"/>
      <w:pPr>
        <w:ind w:left="1214" w:hanging="360"/>
      </w:pPr>
      <w:rPr>
        <w:rFonts w:ascii="Wingdings" w:hAnsi="Wingdings" w:hint="default"/>
      </w:rPr>
    </w:lvl>
    <w:lvl w:ilvl="1" w:tplc="04100003">
      <w:start w:val="1"/>
      <w:numFmt w:val="bullet"/>
      <w:lvlText w:val="o"/>
      <w:lvlJc w:val="left"/>
      <w:pPr>
        <w:ind w:left="1934" w:hanging="360"/>
      </w:pPr>
      <w:rPr>
        <w:rFonts w:ascii="Courier New" w:hAnsi="Courier New" w:cs="Courier New" w:hint="default"/>
      </w:rPr>
    </w:lvl>
    <w:lvl w:ilvl="2" w:tplc="04100005" w:tentative="1">
      <w:start w:val="1"/>
      <w:numFmt w:val="bullet"/>
      <w:lvlText w:val=""/>
      <w:lvlJc w:val="left"/>
      <w:pPr>
        <w:ind w:left="2654" w:hanging="360"/>
      </w:pPr>
      <w:rPr>
        <w:rFonts w:ascii="Wingdings" w:hAnsi="Wingdings" w:hint="default"/>
      </w:rPr>
    </w:lvl>
    <w:lvl w:ilvl="3" w:tplc="04100001" w:tentative="1">
      <w:start w:val="1"/>
      <w:numFmt w:val="bullet"/>
      <w:lvlText w:val=""/>
      <w:lvlJc w:val="left"/>
      <w:pPr>
        <w:ind w:left="3374" w:hanging="360"/>
      </w:pPr>
      <w:rPr>
        <w:rFonts w:ascii="Symbol" w:hAnsi="Symbol" w:hint="default"/>
      </w:rPr>
    </w:lvl>
    <w:lvl w:ilvl="4" w:tplc="04100003" w:tentative="1">
      <w:start w:val="1"/>
      <w:numFmt w:val="bullet"/>
      <w:lvlText w:val="o"/>
      <w:lvlJc w:val="left"/>
      <w:pPr>
        <w:ind w:left="4094" w:hanging="360"/>
      </w:pPr>
      <w:rPr>
        <w:rFonts w:ascii="Courier New" w:hAnsi="Courier New" w:cs="Courier New" w:hint="default"/>
      </w:rPr>
    </w:lvl>
    <w:lvl w:ilvl="5" w:tplc="04100005" w:tentative="1">
      <w:start w:val="1"/>
      <w:numFmt w:val="bullet"/>
      <w:lvlText w:val=""/>
      <w:lvlJc w:val="left"/>
      <w:pPr>
        <w:ind w:left="4814" w:hanging="360"/>
      </w:pPr>
      <w:rPr>
        <w:rFonts w:ascii="Wingdings" w:hAnsi="Wingdings" w:hint="default"/>
      </w:rPr>
    </w:lvl>
    <w:lvl w:ilvl="6" w:tplc="04100001" w:tentative="1">
      <w:start w:val="1"/>
      <w:numFmt w:val="bullet"/>
      <w:lvlText w:val=""/>
      <w:lvlJc w:val="left"/>
      <w:pPr>
        <w:ind w:left="5534" w:hanging="360"/>
      </w:pPr>
      <w:rPr>
        <w:rFonts w:ascii="Symbol" w:hAnsi="Symbol" w:hint="default"/>
      </w:rPr>
    </w:lvl>
    <w:lvl w:ilvl="7" w:tplc="04100003" w:tentative="1">
      <w:start w:val="1"/>
      <w:numFmt w:val="bullet"/>
      <w:lvlText w:val="o"/>
      <w:lvlJc w:val="left"/>
      <w:pPr>
        <w:ind w:left="6254" w:hanging="360"/>
      </w:pPr>
      <w:rPr>
        <w:rFonts w:ascii="Courier New" w:hAnsi="Courier New" w:cs="Courier New" w:hint="default"/>
      </w:rPr>
    </w:lvl>
    <w:lvl w:ilvl="8" w:tplc="04100005" w:tentative="1">
      <w:start w:val="1"/>
      <w:numFmt w:val="bullet"/>
      <w:lvlText w:val=""/>
      <w:lvlJc w:val="left"/>
      <w:pPr>
        <w:ind w:left="6974" w:hanging="360"/>
      </w:pPr>
      <w:rPr>
        <w:rFonts w:ascii="Wingdings" w:hAnsi="Wingdings" w:hint="default"/>
      </w:rPr>
    </w:lvl>
  </w:abstractNum>
  <w:abstractNum w:abstractNumId="1">
    <w:nsid w:val="0B3C2814"/>
    <w:multiLevelType w:val="hybridMultilevel"/>
    <w:tmpl w:val="8E5015C4"/>
    <w:lvl w:ilvl="0" w:tplc="A8D0CC5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23E1870"/>
    <w:multiLevelType w:val="hybridMultilevel"/>
    <w:tmpl w:val="7EAADF4A"/>
    <w:lvl w:ilvl="0" w:tplc="6E50555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C0C3BD7"/>
    <w:multiLevelType w:val="hybridMultilevel"/>
    <w:tmpl w:val="D49C04A4"/>
    <w:lvl w:ilvl="0" w:tplc="DCD46B0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03A0A34"/>
    <w:multiLevelType w:val="hybridMultilevel"/>
    <w:tmpl w:val="330247C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5A560A9"/>
    <w:multiLevelType w:val="hybridMultilevel"/>
    <w:tmpl w:val="D2BAA49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A9922D5"/>
    <w:multiLevelType w:val="hybridMultilevel"/>
    <w:tmpl w:val="174879E0"/>
    <w:lvl w:ilvl="0" w:tplc="A8D0CC5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14208EA"/>
    <w:multiLevelType w:val="hybridMultilevel"/>
    <w:tmpl w:val="5EE0275E"/>
    <w:lvl w:ilvl="0" w:tplc="B51A3E72">
      <w:start w:val="1"/>
      <w:numFmt w:val="decimal"/>
      <w:lvlText w:val="%1."/>
      <w:lvlJc w:val="left"/>
      <w:pPr>
        <w:ind w:left="720" w:hanging="360"/>
      </w:pPr>
      <w:rPr>
        <w:rFonts w:hint="default"/>
      </w:rPr>
    </w:lvl>
    <w:lvl w:ilvl="1" w:tplc="92B0E2CC">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5BF3E18"/>
    <w:multiLevelType w:val="hybridMultilevel"/>
    <w:tmpl w:val="B3A2C844"/>
    <w:lvl w:ilvl="0" w:tplc="A8D0CC5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9270061"/>
    <w:multiLevelType w:val="hybridMultilevel"/>
    <w:tmpl w:val="84D20466"/>
    <w:lvl w:ilvl="0" w:tplc="7F78B4F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8960894"/>
    <w:multiLevelType w:val="hybridMultilevel"/>
    <w:tmpl w:val="87BA6AB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A854D62"/>
    <w:multiLevelType w:val="hybridMultilevel"/>
    <w:tmpl w:val="CE460B9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B794902"/>
    <w:multiLevelType w:val="hybridMultilevel"/>
    <w:tmpl w:val="32F89E36"/>
    <w:lvl w:ilvl="0" w:tplc="33C2110C">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6D9A68F8"/>
    <w:multiLevelType w:val="hybridMultilevel"/>
    <w:tmpl w:val="29CAB840"/>
    <w:lvl w:ilvl="0" w:tplc="90FA673E">
      <w:start w:val="1"/>
      <w:numFmt w:val="upperLetter"/>
      <w:lvlText w:val="%1)"/>
      <w:lvlJc w:val="left"/>
      <w:pPr>
        <w:ind w:left="1778" w:hanging="360"/>
      </w:pPr>
      <w:rPr>
        <w:rFonts w:hint="default"/>
        <w:color w:val="000000"/>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4">
    <w:nsid w:val="6E905F8A"/>
    <w:multiLevelType w:val="hybridMultilevel"/>
    <w:tmpl w:val="000AE8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F1C4A89"/>
    <w:multiLevelType w:val="hybridMultilevel"/>
    <w:tmpl w:val="7FE294F0"/>
    <w:lvl w:ilvl="0" w:tplc="04100017">
      <w:start w:val="1"/>
      <w:numFmt w:val="lowerLetter"/>
      <w:lvlText w:val="%1)"/>
      <w:lvlJc w:val="left"/>
      <w:pPr>
        <w:ind w:left="1004" w:hanging="360"/>
      </w:pPr>
    </w:lvl>
    <w:lvl w:ilvl="1" w:tplc="04100019">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6">
    <w:nsid w:val="71896AAA"/>
    <w:multiLevelType w:val="hybridMultilevel"/>
    <w:tmpl w:val="AA62E42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BC911B8"/>
    <w:multiLevelType w:val="hybridMultilevel"/>
    <w:tmpl w:val="1E6C6148"/>
    <w:lvl w:ilvl="0" w:tplc="0410000B">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C465E57"/>
    <w:multiLevelType w:val="hybridMultilevel"/>
    <w:tmpl w:val="DE18CDB0"/>
    <w:lvl w:ilvl="0" w:tplc="8E3AC62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C977F60"/>
    <w:multiLevelType w:val="hybridMultilevel"/>
    <w:tmpl w:val="B4A83BE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7"/>
  </w:num>
  <w:num w:numId="2">
    <w:abstractNumId w:val="9"/>
  </w:num>
  <w:num w:numId="3">
    <w:abstractNumId w:val="11"/>
  </w:num>
  <w:num w:numId="4">
    <w:abstractNumId w:val="5"/>
  </w:num>
  <w:num w:numId="5">
    <w:abstractNumId w:val="6"/>
  </w:num>
  <w:num w:numId="6">
    <w:abstractNumId w:val="0"/>
  </w:num>
  <w:num w:numId="7">
    <w:abstractNumId w:val="16"/>
  </w:num>
  <w:num w:numId="8">
    <w:abstractNumId w:val="14"/>
  </w:num>
  <w:num w:numId="9">
    <w:abstractNumId w:val="7"/>
  </w:num>
  <w:num w:numId="10">
    <w:abstractNumId w:val="15"/>
  </w:num>
  <w:num w:numId="11">
    <w:abstractNumId w:val="19"/>
  </w:num>
  <w:num w:numId="12">
    <w:abstractNumId w:val="12"/>
  </w:num>
  <w:num w:numId="13">
    <w:abstractNumId w:val="18"/>
  </w:num>
  <w:num w:numId="14">
    <w:abstractNumId w:val="2"/>
  </w:num>
  <w:num w:numId="15">
    <w:abstractNumId w:val="3"/>
  </w:num>
  <w:num w:numId="16">
    <w:abstractNumId w:val="8"/>
  </w:num>
  <w:num w:numId="17">
    <w:abstractNumId w:val="1"/>
  </w:num>
  <w:num w:numId="18">
    <w:abstractNumId w:val="10"/>
  </w:num>
  <w:num w:numId="19">
    <w:abstractNumId w:val="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972"/>
    <w:rsid w:val="00004EA9"/>
    <w:rsid w:val="00013AA0"/>
    <w:rsid w:val="00027034"/>
    <w:rsid w:val="00060D56"/>
    <w:rsid w:val="00065CCA"/>
    <w:rsid w:val="00081A66"/>
    <w:rsid w:val="000A0316"/>
    <w:rsid w:val="000C534F"/>
    <w:rsid w:val="000E4A3C"/>
    <w:rsid w:val="000E64E2"/>
    <w:rsid w:val="00152F4E"/>
    <w:rsid w:val="00193D8B"/>
    <w:rsid w:val="001C7822"/>
    <w:rsid w:val="001D785D"/>
    <w:rsid w:val="0020245A"/>
    <w:rsid w:val="002A111E"/>
    <w:rsid w:val="002A7AEE"/>
    <w:rsid w:val="002B6FE4"/>
    <w:rsid w:val="002B722C"/>
    <w:rsid w:val="003051AA"/>
    <w:rsid w:val="003068CD"/>
    <w:rsid w:val="00313D6B"/>
    <w:rsid w:val="00345FB3"/>
    <w:rsid w:val="00357179"/>
    <w:rsid w:val="00397DCE"/>
    <w:rsid w:val="003B2A92"/>
    <w:rsid w:val="003E3B42"/>
    <w:rsid w:val="003F4F70"/>
    <w:rsid w:val="00427A4B"/>
    <w:rsid w:val="00436E76"/>
    <w:rsid w:val="00463006"/>
    <w:rsid w:val="0047558D"/>
    <w:rsid w:val="00496A8A"/>
    <w:rsid w:val="004A18BC"/>
    <w:rsid w:val="004A1EB6"/>
    <w:rsid w:val="004A72A1"/>
    <w:rsid w:val="004D7A60"/>
    <w:rsid w:val="00517776"/>
    <w:rsid w:val="005433ED"/>
    <w:rsid w:val="0055399F"/>
    <w:rsid w:val="0056055F"/>
    <w:rsid w:val="00573049"/>
    <w:rsid w:val="005A1F06"/>
    <w:rsid w:val="005A509E"/>
    <w:rsid w:val="005B31E3"/>
    <w:rsid w:val="005C0D31"/>
    <w:rsid w:val="005D4F82"/>
    <w:rsid w:val="005D6C02"/>
    <w:rsid w:val="005E757A"/>
    <w:rsid w:val="005F0C33"/>
    <w:rsid w:val="005F0F21"/>
    <w:rsid w:val="0062796B"/>
    <w:rsid w:val="00656A60"/>
    <w:rsid w:val="00685CC1"/>
    <w:rsid w:val="006952A6"/>
    <w:rsid w:val="006956DC"/>
    <w:rsid w:val="006B7BEC"/>
    <w:rsid w:val="006E3AD4"/>
    <w:rsid w:val="007039A2"/>
    <w:rsid w:val="007107C4"/>
    <w:rsid w:val="007131D5"/>
    <w:rsid w:val="00734337"/>
    <w:rsid w:val="007357CD"/>
    <w:rsid w:val="00743397"/>
    <w:rsid w:val="00793B79"/>
    <w:rsid w:val="007E2355"/>
    <w:rsid w:val="00803290"/>
    <w:rsid w:val="0080541C"/>
    <w:rsid w:val="0084585A"/>
    <w:rsid w:val="00856FF5"/>
    <w:rsid w:val="0086579C"/>
    <w:rsid w:val="008B100E"/>
    <w:rsid w:val="008B7BD1"/>
    <w:rsid w:val="008F49A0"/>
    <w:rsid w:val="009036E8"/>
    <w:rsid w:val="009423BC"/>
    <w:rsid w:val="00977E2F"/>
    <w:rsid w:val="009A5A4C"/>
    <w:rsid w:val="009E795F"/>
    <w:rsid w:val="009F1727"/>
    <w:rsid w:val="009F6345"/>
    <w:rsid w:val="00A077B0"/>
    <w:rsid w:val="00A137D5"/>
    <w:rsid w:val="00A23EBB"/>
    <w:rsid w:val="00A41DE8"/>
    <w:rsid w:val="00AA0403"/>
    <w:rsid w:val="00AB3D68"/>
    <w:rsid w:val="00AD5B37"/>
    <w:rsid w:val="00AD6743"/>
    <w:rsid w:val="00AD746A"/>
    <w:rsid w:val="00AE10C8"/>
    <w:rsid w:val="00AE13C6"/>
    <w:rsid w:val="00AE16CF"/>
    <w:rsid w:val="00AF69B0"/>
    <w:rsid w:val="00B33441"/>
    <w:rsid w:val="00B66111"/>
    <w:rsid w:val="00B972C3"/>
    <w:rsid w:val="00BC4B47"/>
    <w:rsid w:val="00BD4EE8"/>
    <w:rsid w:val="00C07C3F"/>
    <w:rsid w:val="00C11992"/>
    <w:rsid w:val="00C42604"/>
    <w:rsid w:val="00CA6818"/>
    <w:rsid w:val="00CB145B"/>
    <w:rsid w:val="00D02695"/>
    <w:rsid w:val="00D07A79"/>
    <w:rsid w:val="00D2011D"/>
    <w:rsid w:val="00D367AB"/>
    <w:rsid w:val="00D4439D"/>
    <w:rsid w:val="00D53785"/>
    <w:rsid w:val="00D87968"/>
    <w:rsid w:val="00D97160"/>
    <w:rsid w:val="00DB602A"/>
    <w:rsid w:val="00E10444"/>
    <w:rsid w:val="00E10508"/>
    <w:rsid w:val="00E94602"/>
    <w:rsid w:val="00EC0E15"/>
    <w:rsid w:val="00EC7972"/>
    <w:rsid w:val="00ED6DB3"/>
    <w:rsid w:val="00F04E1F"/>
    <w:rsid w:val="00F050AE"/>
    <w:rsid w:val="00F12AAD"/>
    <w:rsid w:val="00F227D5"/>
    <w:rsid w:val="00F40AFA"/>
    <w:rsid w:val="00F71129"/>
    <w:rsid w:val="00F86CF5"/>
    <w:rsid w:val="00FE74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7B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EC79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EC79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EC797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C797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C797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EC797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C797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C797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C797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797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EC797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EC797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C797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C797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EC797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C797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C797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C7972"/>
    <w:rPr>
      <w:rFonts w:eastAsiaTheme="majorEastAsia" w:cstheme="majorBidi"/>
      <w:color w:val="272727" w:themeColor="text1" w:themeTint="D8"/>
    </w:rPr>
  </w:style>
  <w:style w:type="paragraph" w:styleId="Titolo">
    <w:name w:val="Title"/>
    <w:basedOn w:val="Normale"/>
    <w:next w:val="Normale"/>
    <w:link w:val="TitoloCarattere"/>
    <w:uiPriority w:val="10"/>
    <w:qFormat/>
    <w:rsid w:val="00EC79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C797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C797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C797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C797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C7972"/>
    <w:rPr>
      <w:i/>
      <w:iCs/>
      <w:color w:val="404040" w:themeColor="text1" w:themeTint="BF"/>
    </w:rPr>
  </w:style>
  <w:style w:type="paragraph" w:styleId="Paragrafoelenco">
    <w:name w:val="List Paragraph"/>
    <w:basedOn w:val="Normale"/>
    <w:uiPriority w:val="34"/>
    <w:qFormat/>
    <w:rsid w:val="00EC7972"/>
    <w:pPr>
      <w:ind w:left="720"/>
      <w:contextualSpacing/>
    </w:pPr>
  </w:style>
  <w:style w:type="character" w:styleId="Enfasiintensa">
    <w:name w:val="Intense Emphasis"/>
    <w:basedOn w:val="Carpredefinitoparagrafo"/>
    <w:uiPriority w:val="21"/>
    <w:qFormat/>
    <w:rsid w:val="00EC7972"/>
    <w:rPr>
      <w:i/>
      <w:iCs/>
      <w:color w:val="0F4761" w:themeColor="accent1" w:themeShade="BF"/>
    </w:rPr>
  </w:style>
  <w:style w:type="paragraph" w:styleId="Citazioneintensa">
    <w:name w:val="Intense Quote"/>
    <w:basedOn w:val="Normale"/>
    <w:next w:val="Normale"/>
    <w:link w:val="CitazioneintensaCarattere"/>
    <w:uiPriority w:val="30"/>
    <w:qFormat/>
    <w:rsid w:val="00EC79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EC7972"/>
    <w:rPr>
      <w:i/>
      <w:iCs/>
      <w:color w:val="0F4761" w:themeColor="accent1" w:themeShade="BF"/>
    </w:rPr>
  </w:style>
  <w:style w:type="character" w:styleId="Riferimentointenso">
    <w:name w:val="Intense Reference"/>
    <w:basedOn w:val="Carpredefinitoparagrafo"/>
    <w:uiPriority w:val="32"/>
    <w:qFormat/>
    <w:rsid w:val="00EC7972"/>
    <w:rPr>
      <w:b/>
      <w:bCs/>
      <w:smallCaps/>
      <w:color w:val="0F4761" w:themeColor="accent1" w:themeShade="BF"/>
      <w:spacing w:val="5"/>
    </w:rPr>
  </w:style>
  <w:style w:type="paragraph" w:styleId="Intestazione">
    <w:name w:val="header"/>
    <w:basedOn w:val="Normale"/>
    <w:link w:val="IntestazioneCarattere"/>
    <w:uiPriority w:val="99"/>
    <w:unhideWhenUsed/>
    <w:rsid w:val="00EC797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7972"/>
  </w:style>
  <w:style w:type="paragraph" w:styleId="Pidipagina">
    <w:name w:val="footer"/>
    <w:basedOn w:val="Normale"/>
    <w:link w:val="PidipaginaCarattere"/>
    <w:uiPriority w:val="99"/>
    <w:unhideWhenUsed/>
    <w:rsid w:val="00EC797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7972"/>
  </w:style>
  <w:style w:type="paragraph" w:styleId="Corpotesto">
    <w:name w:val="Body Text"/>
    <w:basedOn w:val="Normale"/>
    <w:link w:val="CorpotestoCarattere"/>
    <w:uiPriority w:val="1"/>
    <w:qFormat/>
    <w:rsid w:val="00496A8A"/>
    <w:pPr>
      <w:widowControl w:val="0"/>
      <w:autoSpaceDE w:val="0"/>
      <w:autoSpaceDN w:val="0"/>
      <w:spacing w:after="0" w:line="240" w:lineRule="auto"/>
    </w:pPr>
    <w:rPr>
      <w:rFonts w:ascii="Calibri" w:eastAsia="Calibri" w:hAnsi="Calibri" w:cs="Calibri"/>
      <w:kern w:val="0"/>
      <w:sz w:val="18"/>
      <w:szCs w:val="18"/>
      <w14:ligatures w14:val="none"/>
    </w:rPr>
  </w:style>
  <w:style w:type="character" w:customStyle="1" w:styleId="CorpotestoCarattere">
    <w:name w:val="Corpo testo Carattere"/>
    <w:basedOn w:val="Carpredefinitoparagrafo"/>
    <w:link w:val="Corpotesto"/>
    <w:uiPriority w:val="1"/>
    <w:rsid w:val="00496A8A"/>
    <w:rPr>
      <w:rFonts w:ascii="Calibri" w:eastAsia="Calibri" w:hAnsi="Calibri" w:cs="Calibri"/>
      <w:kern w:val="0"/>
      <w:sz w:val="18"/>
      <w:szCs w:val="18"/>
      <w14:ligatures w14:val="none"/>
    </w:rPr>
  </w:style>
  <w:style w:type="paragraph" w:styleId="Testonotaapidipagina">
    <w:name w:val="footnote text"/>
    <w:basedOn w:val="Normale"/>
    <w:link w:val="TestonotaapidipaginaCarattere"/>
    <w:uiPriority w:val="99"/>
    <w:semiHidden/>
    <w:unhideWhenUsed/>
    <w:rsid w:val="00AD674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D6743"/>
    <w:rPr>
      <w:sz w:val="20"/>
      <w:szCs w:val="20"/>
    </w:rPr>
  </w:style>
  <w:style w:type="character" w:styleId="Rimandonotaapidipagina">
    <w:name w:val="footnote reference"/>
    <w:basedOn w:val="Carpredefinitoparagrafo"/>
    <w:uiPriority w:val="99"/>
    <w:semiHidden/>
    <w:unhideWhenUsed/>
    <w:rsid w:val="00AD6743"/>
    <w:rPr>
      <w:vertAlign w:val="superscript"/>
    </w:rPr>
  </w:style>
  <w:style w:type="character" w:styleId="Collegamentoipertestuale">
    <w:name w:val="Hyperlink"/>
    <w:basedOn w:val="Carpredefinitoparagrafo"/>
    <w:uiPriority w:val="99"/>
    <w:unhideWhenUsed/>
    <w:rsid w:val="00AB3D68"/>
    <w:rPr>
      <w:color w:val="467886" w:themeColor="hyperlink"/>
      <w:u w:val="single"/>
    </w:rPr>
  </w:style>
  <w:style w:type="character" w:customStyle="1" w:styleId="UnresolvedMention">
    <w:name w:val="Unresolved Mention"/>
    <w:basedOn w:val="Carpredefinitoparagrafo"/>
    <w:uiPriority w:val="99"/>
    <w:semiHidden/>
    <w:unhideWhenUsed/>
    <w:rsid w:val="00AB3D68"/>
    <w:rPr>
      <w:color w:val="605E5C"/>
      <w:shd w:val="clear" w:color="auto" w:fill="E1DFDD"/>
    </w:rPr>
  </w:style>
  <w:style w:type="character" w:styleId="Collegamentovisitato">
    <w:name w:val="FollowedHyperlink"/>
    <w:basedOn w:val="Carpredefinitoparagrafo"/>
    <w:uiPriority w:val="99"/>
    <w:semiHidden/>
    <w:unhideWhenUsed/>
    <w:rsid w:val="00AB3D68"/>
    <w:rPr>
      <w:color w:val="96607D"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EC79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EC79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EC797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C797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C797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EC797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C797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C797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C797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797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EC797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EC797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C797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C797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EC797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C797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C797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C7972"/>
    <w:rPr>
      <w:rFonts w:eastAsiaTheme="majorEastAsia" w:cstheme="majorBidi"/>
      <w:color w:val="272727" w:themeColor="text1" w:themeTint="D8"/>
    </w:rPr>
  </w:style>
  <w:style w:type="paragraph" w:styleId="Titolo">
    <w:name w:val="Title"/>
    <w:basedOn w:val="Normale"/>
    <w:next w:val="Normale"/>
    <w:link w:val="TitoloCarattere"/>
    <w:uiPriority w:val="10"/>
    <w:qFormat/>
    <w:rsid w:val="00EC79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C797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C797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C797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C797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C7972"/>
    <w:rPr>
      <w:i/>
      <w:iCs/>
      <w:color w:val="404040" w:themeColor="text1" w:themeTint="BF"/>
    </w:rPr>
  </w:style>
  <w:style w:type="paragraph" w:styleId="Paragrafoelenco">
    <w:name w:val="List Paragraph"/>
    <w:basedOn w:val="Normale"/>
    <w:uiPriority w:val="34"/>
    <w:qFormat/>
    <w:rsid w:val="00EC7972"/>
    <w:pPr>
      <w:ind w:left="720"/>
      <w:contextualSpacing/>
    </w:pPr>
  </w:style>
  <w:style w:type="character" w:styleId="Enfasiintensa">
    <w:name w:val="Intense Emphasis"/>
    <w:basedOn w:val="Carpredefinitoparagrafo"/>
    <w:uiPriority w:val="21"/>
    <w:qFormat/>
    <w:rsid w:val="00EC7972"/>
    <w:rPr>
      <w:i/>
      <w:iCs/>
      <w:color w:val="0F4761" w:themeColor="accent1" w:themeShade="BF"/>
    </w:rPr>
  </w:style>
  <w:style w:type="paragraph" w:styleId="Citazioneintensa">
    <w:name w:val="Intense Quote"/>
    <w:basedOn w:val="Normale"/>
    <w:next w:val="Normale"/>
    <w:link w:val="CitazioneintensaCarattere"/>
    <w:uiPriority w:val="30"/>
    <w:qFormat/>
    <w:rsid w:val="00EC79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EC7972"/>
    <w:rPr>
      <w:i/>
      <w:iCs/>
      <w:color w:val="0F4761" w:themeColor="accent1" w:themeShade="BF"/>
    </w:rPr>
  </w:style>
  <w:style w:type="character" w:styleId="Riferimentointenso">
    <w:name w:val="Intense Reference"/>
    <w:basedOn w:val="Carpredefinitoparagrafo"/>
    <w:uiPriority w:val="32"/>
    <w:qFormat/>
    <w:rsid w:val="00EC7972"/>
    <w:rPr>
      <w:b/>
      <w:bCs/>
      <w:smallCaps/>
      <w:color w:val="0F4761" w:themeColor="accent1" w:themeShade="BF"/>
      <w:spacing w:val="5"/>
    </w:rPr>
  </w:style>
  <w:style w:type="paragraph" w:styleId="Intestazione">
    <w:name w:val="header"/>
    <w:basedOn w:val="Normale"/>
    <w:link w:val="IntestazioneCarattere"/>
    <w:uiPriority w:val="99"/>
    <w:unhideWhenUsed/>
    <w:rsid w:val="00EC797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7972"/>
  </w:style>
  <w:style w:type="paragraph" w:styleId="Pidipagina">
    <w:name w:val="footer"/>
    <w:basedOn w:val="Normale"/>
    <w:link w:val="PidipaginaCarattere"/>
    <w:uiPriority w:val="99"/>
    <w:unhideWhenUsed/>
    <w:rsid w:val="00EC797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7972"/>
  </w:style>
  <w:style w:type="paragraph" w:styleId="Corpotesto">
    <w:name w:val="Body Text"/>
    <w:basedOn w:val="Normale"/>
    <w:link w:val="CorpotestoCarattere"/>
    <w:uiPriority w:val="1"/>
    <w:qFormat/>
    <w:rsid w:val="00496A8A"/>
    <w:pPr>
      <w:widowControl w:val="0"/>
      <w:autoSpaceDE w:val="0"/>
      <w:autoSpaceDN w:val="0"/>
      <w:spacing w:after="0" w:line="240" w:lineRule="auto"/>
    </w:pPr>
    <w:rPr>
      <w:rFonts w:ascii="Calibri" w:eastAsia="Calibri" w:hAnsi="Calibri" w:cs="Calibri"/>
      <w:kern w:val="0"/>
      <w:sz w:val="18"/>
      <w:szCs w:val="18"/>
      <w14:ligatures w14:val="none"/>
    </w:rPr>
  </w:style>
  <w:style w:type="character" w:customStyle="1" w:styleId="CorpotestoCarattere">
    <w:name w:val="Corpo testo Carattere"/>
    <w:basedOn w:val="Carpredefinitoparagrafo"/>
    <w:link w:val="Corpotesto"/>
    <w:uiPriority w:val="1"/>
    <w:rsid w:val="00496A8A"/>
    <w:rPr>
      <w:rFonts w:ascii="Calibri" w:eastAsia="Calibri" w:hAnsi="Calibri" w:cs="Calibri"/>
      <w:kern w:val="0"/>
      <w:sz w:val="18"/>
      <w:szCs w:val="18"/>
      <w14:ligatures w14:val="none"/>
    </w:rPr>
  </w:style>
  <w:style w:type="paragraph" w:styleId="Testonotaapidipagina">
    <w:name w:val="footnote text"/>
    <w:basedOn w:val="Normale"/>
    <w:link w:val="TestonotaapidipaginaCarattere"/>
    <w:uiPriority w:val="99"/>
    <w:semiHidden/>
    <w:unhideWhenUsed/>
    <w:rsid w:val="00AD674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D6743"/>
    <w:rPr>
      <w:sz w:val="20"/>
      <w:szCs w:val="20"/>
    </w:rPr>
  </w:style>
  <w:style w:type="character" w:styleId="Rimandonotaapidipagina">
    <w:name w:val="footnote reference"/>
    <w:basedOn w:val="Carpredefinitoparagrafo"/>
    <w:uiPriority w:val="99"/>
    <w:semiHidden/>
    <w:unhideWhenUsed/>
    <w:rsid w:val="00AD6743"/>
    <w:rPr>
      <w:vertAlign w:val="superscript"/>
    </w:rPr>
  </w:style>
  <w:style w:type="character" w:styleId="Collegamentoipertestuale">
    <w:name w:val="Hyperlink"/>
    <w:basedOn w:val="Carpredefinitoparagrafo"/>
    <w:uiPriority w:val="99"/>
    <w:unhideWhenUsed/>
    <w:rsid w:val="00AB3D68"/>
    <w:rPr>
      <w:color w:val="467886" w:themeColor="hyperlink"/>
      <w:u w:val="single"/>
    </w:rPr>
  </w:style>
  <w:style w:type="character" w:customStyle="1" w:styleId="UnresolvedMention">
    <w:name w:val="Unresolved Mention"/>
    <w:basedOn w:val="Carpredefinitoparagrafo"/>
    <w:uiPriority w:val="99"/>
    <w:semiHidden/>
    <w:unhideWhenUsed/>
    <w:rsid w:val="00AB3D68"/>
    <w:rPr>
      <w:color w:val="605E5C"/>
      <w:shd w:val="clear" w:color="auto" w:fill="E1DFDD"/>
    </w:rPr>
  </w:style>
  <w:style w:type="character" w:styleId="Collegamentovisitato">
    <w:name w:val="FollowedHyperlink"/>
    <w:basedOn w:val="Carpredefinitoparagrafo"/>
    <w:uiPriority w:val="99"/>
    <w:semiHidden/>
    <w:unhideWhenUsed/>
    <w:rsid w:val="00AB3D6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453735">
      <w:bodyDiv w:val="1"/>
      <w:marLeft w:val="0"/>
      <w:marRight w:val="0"/>
      <w:marTop w:val="0"/>
      <w:marBottom w:val="0"/>
      <w:divBdr>
        <w:top w:val="none" w:sz="0" w:space="0" w:color="auto"/>
        <w:left w:val="none" w:sz="0" w:space="0" w:color="auto"/>
        <w:bottom w:val="none" w:sz="0" w:space="0" w:color="auto"/>
        <w:right w:val="none" w:sz="0" w:space="0" w:color="auto"/>
      </w:divBdr>
    </w:div>
    <w:div w:id="160773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c.europa.eu/docsroom/documents/42921/attachments/1/translations/it/renditions/nativ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29D34-2119-4D71-9CC5-F941A7DC2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2599</Words>
  <Characters>14815</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Alessandra Procesi</cp:lastModifiedBy>
  <cp:revision>3</cp:revision>
  <cp:lastPrinted>2025-04-30T10:07:00Z</cp:lastPrinted>
  <dcterms:created xsi:type="dcterms:W3CDTF">2025-05-28T09:01:00Z</dcterms:created>
  <dcterms:modified xsi:type="dcterms:W3CDTF">2025-05-28T10:23:00Z</dcterms:modified>
</cp:coreProperties>
</file>